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F26C" w14:textId="16C3F874" w:rsidR="00AE3FAE" w:rsidRDefault="00AE3FAE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 w:rsidRPr="006D30A7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456</w:t>
      </w:r>
      <w:r w:rsidR="00EE4875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解答　よふかしのつらいおじさん</w:t>
      </w:r>
    </w:p>
    <w:p w14:paraId="029BB2C6" w14:textId="77777777" w:rsidR="00EE4875" w:rsidRDefault="00EE487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0DE247E0" w14:textId="2662F476" w:rsidR="00EE4875" w:rsidRDefault="00EE487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設問1</w:t>
      </w:r>
    </w:p>
    <w:p w14:paraId="3F74B6DA" w14:textId="267C49C7" w:rsidR="00B364F3" w:rsidRDefault="00C606B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●</w:t>
      </w:r>
      <w:r w:rsidR="004A7142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低い次数の例で様子を見ます。</w:t>
      </w:r>
    </w:p>
    <w:p w14:paraId="26CC12B3" w14:textId="278F4DF6" w:rsidR="004A7142" w:rsidRDefault="00E775FE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偶数次</w:t>
      </w:r>
      <w:r w:rsidR="00E347A4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の方程式なので、4次方程式で調べます。</w:t>
      </w:r>
    </w:p>
    <w:p w14:paraId="2894367E" w14:textId="6177C76D" w:rsidR="00E347A4" w:rsidRDefault="005F42EC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解を、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x=</m:t>
        </m:r>
        <w:bookmarkStart w:id="0" w:name="_Hlk201735314"/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α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,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α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2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,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α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3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,</m:t>
        </m:r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α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4</m:t>
            </m:r>
          </m:sub>
        </m:sSub>
      </m:oMath>
      <w:bookmarkEnd w:id="0"/>
      <w:r w:rsidR="00D21AD7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 xml:space="preserve"> とします。</w:t>
      </w:r>
    </w:p>
    <w:p w14:paraId="3B6AE109" w14:textId="494E8A47" w:rsidR="00D21AD7" w:rsidRPr="00B62875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n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sub>
          </m:sSub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n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b>
          </m:sSub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n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b>
          </m:sSub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x+</m:t>
          </m:r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n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b>
          </m:sSub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bar>
            <m:bar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barPr>
            <m:e>
              <w:bookmarkStart w:id="1" w:name="_Hlk201735447"/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3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b>
                  </m:sSub>
                </m:e>
              </m:d>
              <w:bookmarkEnd w:id="1"/>
            </m:e>
          </m:ba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=0</m:t>
          </m:r>
        </m:oMath>
      </m:oMathPara>
    </w:p>
    <w:p w14:paraId="53F8091A" w14:textId="77777777" w:rsidR="00B62875" w:rsidRDefault="00B6287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2F4FFD2D" w14:textId="3B7FCAAB" w:rsidR="00B62875" w:rsidRDefault="0063213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下線部を展開すると、</w:t>
      </w:r>
    </w:p>
    <w:p w14:paraId="247E51ED" w14:textId="77777777" w:rsidR="004E6514" w:rsidRPr="00342EA0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e>
          </m:d>
        </m:oMath>
      </m:oMathPara>
    </w:p>
    <w:p w14:paraId="3AD2EEB1" w14:textId="4659ADB6" w:rsidR="00342EA0" w:rsidRPr="00342EA0" w:rsidRDefault="0063213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p>
          </m:sSup>
        </m:oMath>
      </m:oMathPara>
    </w:p>
    <w:p w14:paraId="1409F504" w14:textId="6ED986AA" w:rsidR="006A2FFA" w:rsidRPr="0050623B" w:rsidRDefault="007350C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 xml:space="preserve">   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x+</m:t>
          </m:r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α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sub>
          </m:sSub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α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b>
          </m:sSub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α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b>
          </m:sSub>
          <m:sSub>
            <m:sSub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b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α</m:t>
              </m:r>
            </m:e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b>
          </m:sSub>
        </m:oMath>
      </m:oMathPara>
    </w:p>
    <w:p w14:paraId="1BEF5248" w14:textId="66698083" w:rsidR="006A2FFA" w:rsidRPr="00D23D4D" w:rsidRDefault="00D23D4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/>
          <w:bCs/>
          <w:iCs/>
          <w:color w:val="000000"/>
          <w:kern w:val="0"/>
          <w:sz w:val="20"/>
          <w:szCs w:val="20"/>
          <w14:ligatures w14:val="none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0"/>
              <w:szCs w:val="20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4</m:t>
              </m:r>
            </m:sup>
          </m:sSup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0"/>
              <w:szCs w:val="20"/>
              <w14:ligatures w14:val="none"/>
            </w:rPr>
            <m:t>-</m:t>
          </m:r>
          <m:d>
            <m:d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1</m:t>
              </m:r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次の基本対称式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3</m:t>
              </m:r>
            </m:sup>
          </m:sSup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0"/>
              <w:szCs w:val="20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2</m:t>
              </m:r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次の基本対称式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0"/>
                  <w:szCs w:val="20"/>
                  <w14:ligatures w14:val="none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0"/>
              <w:szCs w:val="20"/>
              <w14:ligatures w14:val="none"/>
            </w:rPr>
            <m:t>-</m:t>
          </m:r>
          <m:d>
            <m:d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3</m:t>
              </m:r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次の基本対称式</m:t>
              </m:r>
            </m:e>
          </m:d>
          <m:r>
            <m:rPr>
              <m:sty m:val="b"/>
            </m:rPr>
            <w:rPr>
              <w:rFonts w:ascii="Cambria Math" w:eastAsia="游明朝" w:hAnsi="Cambria Math" w:cs="ＭＳ Ｐゴシック"/>
              <w:color w:val="000000"/>
              <w:kern w:val="0"/>
              <w:sz w:val="20"/>
              <w:szCs w:val="20"/>
              <w14:ligatures w14:val="none"/>
            </w:rPr>
            <m:t>x+</m:t>
          </m:r>
          <m:d>
            <m:dPr>
              <m:ctrlPr>
                <w:rPr>
                  <w:rFonts w:ascii="Cambria Math" w:eastAsia="游明朝" w:hAnsi="Cambria Math" w:cs="ＭＳ Ｐゴシック"/>
                  <w:b/>
                  <w:bCs/>
                  <w:iCs/>
                  <w:color w:val="000000"/>
                  <w:kern w:val="0"/>
                  <w:sz w:val="20"/>
                  <w:szCs w:val="20"/>
                  <w14:ligatures w14:val="none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4</m:t>
              </m:r>
              <m:r>
                <m:rPr>
                  <m:sty m:val="b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0"/>
                  <w:szCs w:val="20"/>
                  <w14:ligatures w14:val="none"/>
                </w:rPr>
                <m:t>次の基本対称式</m:t>
              </m:r>
            </m:e>
          </m:d>
        </m:oMath>
      </m:oMathPara>
    </w:p>
    <w:p w14:paraId="4F226E13" w14:textId="726EB3A9" w:rsidR="00B62875" w:rsidRPr="00632139" w:rsidRDefault="006A2FFA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=0</m:t>
          </m:r>
        </m:oMath>
      </m:oMathPara>
    </w:p>
    <w:p w14:paraId="66EB6BA3" w14:textId="77777777" w:rsidR="00B62875" w:rsidRDefault="00B6287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0C23ACE3" w14:textId="6658D799" w:rsidR="00A56736" w:rsidRDefault="00F0790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まとめると、</w:t>
      </w:r>
    </w:p>
    <w:p w14:paraId="234A2D96" w14:textId="7ACF789A" w:rsidR="00F0790B" w:rsidRDefault="00F0790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3次の係数は、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n</m:t>
            </m:r>
          </m:e>
          <m: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1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=-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1</m:t>
            </m:r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次の基本対称式</m:t>
            </m:r>
          </m:e>
        </m:d>
      </m:oMath>
    </w:p>
    <w:p w14:paraId="3B054C68" w14:textId="4CDC691B" w:rsidR="00FB7110" w:rsidRDefault="00FB7110" w:rsidP="00FB711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2次の係数は、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n</m:t>
            </m:r>
          </m:e>
          <m:sub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2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=</m:t>
        </m:r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48"/>
            <w14:ligatures w14:val="none"/>
          </w:rPr>
          <m:t>+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2</m:t>
            </m:r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次の基本対称式</m:t>
            </m:r>
          </m:e>
        </m:d>
      </m:oMath>
    </w:p>
    <w:p w14:paraId="4DD18C4E" w14:textId="75F66C4C" w:rsidR="00FB7110" w:rsidRDefault="00FB7110" w:rsidP="00FB711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1次の係数は、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n</m:t>
            </m:r>
          </m:e>
          <m:sub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3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=-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3</m:t>
            </m:r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次の基本対称式</m:t>
            </m:r>
          </m:e>
        </m:d>
      </m:oMath>
    </w:p>
    <w:p w14:paraId="4A5A444A" w14:textId="19783A30" w:rsidR="00FB7110" w:rsidRDefault="00FB7110" w:rsidP="00FB711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0次の係数は、</w:t>
      </w:r>
      <m:oMath>
        <m:sSub>
          <m:sSub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sSub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n</m:t>
            </m:r>
          </m:e>
          <m:sub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4</m:t>
            </m:r>
          </m:sub>
        </m:sSub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>=</m:t>
        </m:r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48"/>
            <w14:ligatures w14:val="none"/>
          </w:rPr>
          <m:t>+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4</m:t>
            </m:r>
            <m:r>
              <m:rPr>
                <m:sty m:val="p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48"/>
                <w14:ligatures w14:val="none"/>
              </w:rPr>
              <m:t>次の基本対称式</m:t>
            </m:r>
          </m:e>
        </m:d>
      </m:oMath>
    </w:p>
    <w:p w14:paraId="1DB30651" w14:textId="77777777" w:rsidR="00A56736" w:rsidRPr="00FB7110" w:rsidRDefault="00A56736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602D2B2E" w14:textId="26BAD80D" w:rsidR="00FB7110" w:rsidRDefault="00C606B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●</w:t>
      </w:r>
      <w:r w:rsidR="00262314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式を展開します。</w:t>
      </w:r>
    </w:p>
    <w:p w14:paraId="618BBD75" w14:textId="77777777" w:rsidR="00B0518B" w:rsidRPr="00B0518B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3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b>
                  </m:sSub>
                </m:den>
              </m:f>
            </m:e>
          </m:d>
        </m:oMath>
      </m:oMathPara>
    </w:p>
    <w:p w14:paraId="35EF288B" w14:textId="77777777" w:rsidR="00A57F9B" w:rsidRPr="00A57F9B" w:rsidRDefault="00B0518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</m:oMath>
      </m:oMathPara>
    </w:p>
    <w:p w14:paraId="4902B1F1" w14:textId="0EAB0C0D" w:rsidR="003763C5" w:rsidRPr="003763C5" w:rsidRDefault="00A57F9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den>
          </m:f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b>
                  </m:s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-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</m:e>
                  </m:d>
                </m: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-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4</m:t>
                          </m:r>
                        </m:sub>
                      </m:sSub>
                    </m:e>
                  </m:d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e>
                  </m:d>
                </m:e>
              </m:eqArr>
            </m:e>
          </m:d>
        </m:oMath>
      </m:oMathPara>
    </w:p>
    <w:p w14:paraId="236C2032" w14:textId="50FD4484" w:rsidR="00262314" w:rsidRPr="00262314" w:rsidRDefault="003763C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n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</m:oMath>
      </m:oMathPara>
    </w:p>
    <w:p w14:paraId="551309B7" w14:textId="77777777" w:rsidR="00FB7110" w:rsidRDefault="00FB711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057BC608" w14:textId="1FF76A05" w:rsidR="00FB7110" w:rsidRDefault="00E12156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●</w:t>
      </w:r>
      <w:r w:rsidR="000556EF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問題を考えます。</w:t>
      </w:r>
    </w:p>
    <w:p w14:paraId="2015C267" w14:textId="4865D9B4" w:rsidR="000D6969" w:rsidRDefault="00B833E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「次」は基本対称式の次数です。</w:t>
      </w:r>
    </w:p>
    <w:p w14:paraId="3246B481" w14:textId="77777777" w:rsidR="00651E03" w:rsidRPr="00651E03" w:rsidRDefault="00000000" w:rsidP="009C29F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3</m:t>
                      </m:r>
                    </m:sub>
                  </m:sSub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⋯⋯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2024</m:t>
                      </m:r>
                    </m:sub>
                  </m:sSub>
                </m:den>
              </m:f>
            </m:e>
          </m:d>
        </m:oMath>
      </m:oMathPara>
    </w:p>
    <w:p w14:paraId="61DC15CE" w14:textId="77777777" w:rsidR="00FC34CD" w:rsidRPr="00FC34CD" w:rsidRDefault="00651E03" w:rsidP="009C29F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⋯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2024</m:t>
                  </m:r>
                </m:sub>
              </m:sSub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⋯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2024</m:t>
                  </m:r>
                </m:sub>
              </m:s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-1</m:t>
              </m:r>
            </m:e>
          </m:d>
        </m:oMath>
      </m:oMathPara>
    </w:p>
    <w:p w14:paraId="3AFEF404" w14:textId="5A898E3D" w:rsidR="008B12F4" w:rsidRPr="008B12F4" w:rsidRDefault="00FC34CD" w:rsidP="009C29F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2024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次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Cs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2024</m:t>
                  </m:r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次</m:t>
                  </m:r>
                </m:e>
              </m: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Cs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2023</m:t>
                  </m:r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次</m:t>
                  </m:r>
                </m:e>
              </m: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Cs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2022</m:t>
                  </m:r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次</m:t>
                  </m:r>
                </m:e>
              </m: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-⋯-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次</m:t>
                  </m:r>
                </m:e>
              </m: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Cs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e>
              </m:d>
            </m:e>
          </m:d>
        </m:oMath>
      </m:oMathPara>
    </w:p>
    <w:p w14:paraId="75B6CBF8" w14:textId="77777777" w:rsidR="009D67A9" w:rsidRPr="009D67A9" w:rsidRDefault="008B12F4" w:rsidP="009C29F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2025+2024+2023+⋯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+2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lightGray"/>
                  <w14:ligatures w14:val="none"/>
                </w:rPr>
                <m:t>2025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:szCs w:val="48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2025+1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×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lightGray"/>
                  <w14:ligatures w14:val="none"/>
                </w:rPr>
                <m:t>2025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den>
          </m:f>
        </m:oMath>
      </m:oMathPara>
    </w:p>
    <w:p w14:paraId="758EA3F0" w14:textId="12A4D494" w:rsidR="009C29FF" w:rsidRPr="00B0518B" w:rsidRDefault="009D67A9" w:rsidP="009C29FF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:highlight w:val="yellow"/>
              <w14:ligatures w14:val="none"/>
            </w:rPr>
            <m:t>1013</m:t>
          </m:r>
        </m:oMath>
      </m:oMathPara>
    </w:p>
    <w:p w14:paraId="68BF843D" w14:textId="77777777" w:rsidR="00FB7110" w:rsidRDefault="00FB711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79A23B89" w14:textId="77777777" w:rsidR="009C29FF" w:rsidRDefault="009C29FF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423767D3" w14:textId="11DCE407" w:rsidR="004F59AF" w:rsidRDefault="00A75B7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設問2</w:t>
      </w:r>
    </w:p>
    <w:bookmarkStart w:id="2" w:name="_Hlk201776402"/>
    <w:p w14:paraId="35429BBB" w14:textId="77777777" w:rsidR="002F346E" w:rsidRPr="002F346E" w:rsidRDefault="00000000" w:rsidP="00F1008B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-10x-4</m:t>
          </m:r>
          <w:bookmarkEnd w:id="2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3</m:t>
                  </m:r>
                </m:sub>
              </m:sSub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⋯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x-</m:t>
              </m:r>
              <m:sSub>
                <m:sSub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α</m:t>
                  </m:r>
                </m:e>
                <m: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2025</m:t>
                  </m:r>
                </m:sub>
              </m:sSub>
            </m:e>
          </m:d>
        </m:oMath>
      </m:oMathPara>
    </w:p>
    <w:p w14:paraId="65F2EB6B" w14:textId="4C9AF7D2" w:rsidR="00F1008B" w:rsidRPr="00342EA0" w:rsidRDefault="002F346E" w:rsidP="00F1008B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次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次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-⋯+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2024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次</m:t>
              </m:r>
            </m:e>
          </m:d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48"/>
                  <w14:ligatures w14:val="none"/>
                </w:rPr>
                <m:t>次</m:t>
              </m:r>
            </m:e>
          </m:d>
        </m:oMath>
      </m:oMathPara>
    </w:p>
    <w:p w14:paraId="2FF9195F" w14:textId="333E436F" w:rsidR="00A75B73" w:rsidRDefault="00A75B7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758F4E60" w14:textId="419E3AC5" w:rsidR="00CF74EC" w:rsidRDefault="001C5618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上の結果から1次の基本対称式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 xml:space="preserve"> 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48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48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α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48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α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2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48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α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3</m:t>
                </m:r>
              </m:sub>
            </m:sSub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48"/>
                <w14:ligatures w14:val="none"/>
              </w:rPr>
              <m:t>+⋯+</m:t>
            </m:r>
            <m:sSub>
              <m:sSub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48"/>
                    <w14:ligatures w14:val="none"/>
                  </w:rPr>
                </m:ctrlPr>
              </m:sSub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α</m:t>
                </m:r>
              </m:e>
              <m:sub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48"/>
                    <w14:ligatures w14:val="none"/>
                  </w:rPr>
                  <m:t>2025</m:t>
                </m:r>
              </m:sub>
            </m:sSub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 xml:space="preserve">=0 </m:t>
        </m:r>
      </m:oMath>
      <w:r w:rsidR="00FD0C15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です。</w:t>
      </w:r>
    </w:p>
    <w:p w14:paraId="4F8A34B3" w14:textId="77777777" w:rsidR="00CF74EC" w:rsidRPr="000F182A" w:rsidRDefault="00CF74EC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51C6A24F" w14:textId="77777777" w:rsidR="00A260C9" w:rsidRPr="00A260C9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-10x-4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=0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 xml:space="preserve">=10x+4   </m:t>
          </m:r>
        </m:oMath>
      </m:oMathPara>
    </w:p>
    <w:p w14:paraId="542AB46D" w14:textId="77777777" w:rsidR="00A260C9" w:rsidRPr="00A260C9" w:rsidRDefault="00A260C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14C0EBD5" w14:textId="7190D49A" w:rsidR="00A954DD" w:rsidRPr="00405E61" w:rsidRDefault="00405E6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 xml:space="preserve">→   </m:t>
          </m:r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k=1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k</m:t>
                      </m:r>
                    </m:sub>
                  </m:sSub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2025</m:t>
                  </m:r>
                </m:sup>
              </m:sSup>
            </m:e>
          </m:nary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naryPr>
            <m:sub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k=1</m:t>
              </m:r>
            </m:sub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2025</m:t>
              </m:r>
            </m:sup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10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k</m:t>
                      </m:r>
                    </m:sub>
                  </m:s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+4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=10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b>
                  </m:s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3</m:t>
                      </m:r>
                    </m:sub>
                  </m:sSub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+⋯+</m:t>
                  </m:r>
                  <m:sSub>
                    <m:sSub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2025</m:t>
                      </m:r>
                    </m:sub>
                  </m:sSub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 xml:space="preserve">+4×2025 </m:t>
              </m:r>
            </m:e>
          </m:nary>
        </m:oMath>
      </m:oMathPara>
    </w:p>
    <w:p w14:paraId="2AE228CC" w14:textId="77777777" w:rsidR="00A954DD" w:rsidRDefault="00A954D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2DB5A19E" w14:textId="308D5C40" w:rsidR="00A75B73" w:rsidRPr="005C72E3" w:rsidRDefault="005C72E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=10×0+4×2025=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:highlight w:val="yellow"/>
              <w14:ligatures w14:val="none"/>
            </w:rPr>
            <m:t>8100</m:t>
          </m:r>
        </m:oMath>
      </m:oMathPara>
    </w:p>
    <w:p w14:paraId="1B2D1C7B" w14:textId="77777777" w:rsidR="005C72E3" w:rsidRDefault="005C72E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1DEC9C67" w14:textId="77777777" w:rsidR="005C72E3" w:rsidRDefault="005C72E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369EF3BF" w14:textId="78F1DD2B" w:rsidR="005C72E3" w:rsidRDefault="007A237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設問3</w:t>
      </w:r>
    </w:p>
    <w:p w14:paraId="3A0145C8" w14:textId="4932049F" w:rsidR="007A2373" w:rsidRPr="001A7D45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11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+x+1</m:t>
          </m:r>
        </m:oMath>
      </m:oMathPara>
    </w:p>
    <w:p w14:paraId="48F2E605" w14:textId="7910E29C" w:rsidR="007A2373" w:rsidRDefault="00574DC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w:r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偶数乗と奇数乗の係数の和が等しいので、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48"/>
            <w14:ligatures w14:val="none"/>
          </w:rPr>
          <m:t xml:space="preserve">x+1 </m:t>
        </m:r>
      </m:oMath>
      <w:r w:rsidR="00923083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が因数です。</w:t>
      </w:r>
    </w:p>
    <w:p w14:paraId="0A22EFD2" w14:textId="77777777" w:rsidR="00012B2A" w:rsidRDefault="00012B2A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71242DD5" w14:textId="12D94C7D" w:rsidR="00012B2A" w:rsidRPr="00012B2A" w:rsidRDefault="00D07931" w:rsidP="00012B2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 xml:space="preserve">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11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</m:t>
          </m:r>
          <w:bookmarkStart w:id="3" w:name="_Hlk201822505"/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+x+1</m:t>
          </m:r>
        </m:oMath>
      </m:oMathPara>
      <w:bookmarkEnd w:id="3"/>
    </w:p>
    <w:p w14:paraId="5D63330A" w14:textId="77777777" w:rsidR="000772EA" w:rsidRPr="000772EA" w:rsidRDefault="00012B2A" w:rsidP="00012B2A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10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9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8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7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6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5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</m:oMath>
      </m:oMathPara>
    </w:p>
    <w:p w14:paraId="4F5D45B1" w14:textId="77777777" w:rsidR="000B2EC2" w:rsidRPr="000B2EC2" w:rsidRDefault="000772EA" w:rsidP="000B2EC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10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8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6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9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7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5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</m:oMath>
      </m:oMathPara>
    </w:p>
    <w:p w14:paraId="37230A80" w14:textId="77777777" w:rsidR="008F5A9F" w:rsidRPr="008F5A9F" w:rsidRDefault="000B2EC2" w:rsidP="000B2EC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x+1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+1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+1</m:t>
                  </m:r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4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+1</m:t>
                  </m:r>
                </m:e>
              </m:d>
            </m:e>
          </m:d>
        </m:oMath>
      </m:oMathPara>
    </w:p>
    <w:p w14:paraId="17EDD2F9" w14:textId="77777777" w:rsidR="00385562" w:rsidRPr="00385562" w:rsidRDefault="008F5A9F" w:rsidP="0038556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4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6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5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</m:oMath>
      </m:oMathPara>
    </w:p>
    <w:p w14:paraId="1F68FABB" w14:textId="77777777" w:rsidR="00647BBF" w:rsidRPr="00647BBF" w:rsidRDefault="00385562" w:rsidP="0038556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x+1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:szCs w:val="48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szCs w:val="48"/>
                          <w14:ligatures w14:val="none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6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14:ligatures w14:val="none"/>
                    </w:rPr>
                    <m:t>5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14:ligatures w14:val="none"/>
                </w:rPr>
                <m:t>+1</m:t>
              </m:r>
            </m:e>
          </m:d>
        </m:oMath>
      </m:oMathPara>
    </w:p>
    <w:p w14:paraId="24A90554" w14:textId="345D798D" w:rsidR="00385562" w:rsidRPr="000772EA" w:rsidRDefault="00647BBF" w:rsidP="0038556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48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  <m:t>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  <m:t>+x+1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  <m:t>-x+1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6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48"/>
                      <w:highlight w:val="yellow"/>
                      <w14:ligatures w14:val="none"/>
                    </w:rPr>
                    <m:t>5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48"/>
                  <w:highlight w:val="yellow"/>
                  <w14:ligatures w14:val="none"/>
                </w:rPr>
                <m:t>+1</m:t>
              </m:r>
            </m:e>
          </m:d>
        </m:oMath>
      </m:oMathPara>
    </w:p>
    <w:p w14:paraId="7B53943D" w14:textId="033E2D47" w:rsidR="000B2EC2" w:rsidRPr="000772EA" w:rsidRDefault="000B2EC2" w:rsidP="000B2EC2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588997DF" w14:textId="506AE72A" w:rsidR="004C2BEE" w:rsidRPr="000772EA" w:rsidRDefault="004C2BEE" w:rsidP="004C2BE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/>
          <w:kern w:val="0"/>
          <w:sz w:val="24"/>
          <w:szCs w:val="48"/>
          <w14:ligatures w14:val="none"/>
        </w:rPr>
      </w:pPr>
    </w:p>
    <w:p w14:paraId="4B161CDA" w14:textId="242DF821" w:rsidR="00A62B34" w:rsidRPr="00023E57" w:rsidRDefault="00023E57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 w:rsidRPr="00023E57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追加問題</w:t>
      </w:r>
    </w:p>
    <w:p w14:paraId="670F298B" w14:textId="43E758D7" w:rsidR="00023E57" w:rsidRDefault="00023E57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 w:rsidRPr="00023E57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問題1</w:t>
      </w:r>
    </w:p>
    <w:p w14:paraId="47C39696" w14:textId="3D0945C1" w:rsidR="00210FCE" w:rsidRDefault="00210FCE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図で点Aの座標を</w:t>
      </w:r>
      <w:r w:rsidR="00053F10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 xml:space="preserve"> </w:t>
      </w:r>
      <m:oMath>
        <m:r>
          <w:rPr>
            <w:rFonts w:ascii="Cambria Math" w:eastAsia="游明朝" w:hAnsi="Cambria Math" w:cs="ＭＳ Ｐゴシック" w:hint="eastAsia"/>
            <w:color w:val="000000" w:themeColor="text1"/>
            <w:kern w:val="0"/>
            <w:sz w:val="24"/>
            <w:szCs w:val="27"/>
            <w14:ligatures w14:val="none"/>
          </w:rPr>
          <m:t>A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t,0</m:t>
            </m:r>
          </m:e>
        </m:d>
      </m:oMath>
      <w:r w:rsidR="00C42B69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、</w:t>
      </w:r>
      <w:r w:rsidR="00FF6EDF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1辺の長さをａ</w:t>
      </w:r>
      <w:r w:rsidR="00053F10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とすると、</w:t>
      </w:r>
    </w:p>
    <w:p w14:paraId="7D3AE249" w14:textId="5E907560" w:rsidR="00053F10" w:rsidRPr="00B35DF4" w:rsidRDefault="00DD1653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B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t,a</m:t>
              </m:r>
            </m:e>
          </m:d>
          <m: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C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t-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,a+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</m: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です。</m:t>
          </m:r>
        </m:oMath>
      </m:oMathPara>
    </w:p>
    <w:p w14:paraId="580B2BB9" w14:textId="77777777" w:rsidR="00B35DF4" w:rsidRDefault="00B35DF4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</w:p>
    <w:p w14:paraId="745B19EF" w14:textId="153E26B9" w:rsidR="00B35DF4" w:rsidRDefault="005B427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000000" w:themeColor="text1"/>
          <w:kern w:val="0"/>
          <w:sz w:val="24"/>
          <w:szCs w:val="27"/>
          <w14:ligatures w14:val="none"/>
        </w:rPr>
        <w:t>点Bが原点中心、半径1の円周上にあることから、</w:t>
      </w:r>
      <w:bookmarkStart w:id="4" w:name="_Hlk201561375"/>
      <m:oMath>
        <m:sSup>
          <m:sSupPr>
            <m:ctrlPr>
              <w:rPr>
                <w:rFonts w:ascii="Cambria Math" w:eastAsia="游明朝" w:hAnsi="Cambria Math" w:cs="ＭＳ Ｐゴシック"/>
                <w:i/>
                <w:iCs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t</m:t>
            </m:r>
          </m:e>
          <m:sup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 w:themeColor="text1"/>
            <w:kern w:val="0"/>
            <w:sz w:val="24"/>
            <w:szCs w:val="27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i/>
                <w:iCs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a</m:t>
            </m:r>
          </m:e>
          <m:sup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 w:themeColor="text1"/>
            <w:kern w:val="0"/>
            <w:sz w:val="24"/>
            <w:szCs w:val="27"/>
            <w14:ligatures w14:val="none"/>
          </w:rPr>
          <m:t>=1</m:t>
        </m:r>
      </m:oMath>
      <w:bookmarkEnd w:id="4"/>
    </w:p>
    <w:p w14:paraId="0388ABCE" w14:textId="3B5B0CAA" w:rsidR="00F905E1" w:rsidRDefault="00F905E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iCs/>
          <w:color w:val="000000" w:themeColor="text1"/>
          <w:kern w:val="0"/>
          <w:sz w:val="24"/>
          <w:szCs w:val="27"/>
          <w14:ligatures w14:val="none"/>
        </w:rPr>
        <w:t>よって、</w:t>
      </w:r>
      <m:oMath>
        <m:r>
          <w:rPr>
            <w:rFonts w:ascii="Cambria Math" w:eastAsia="游明朝" w:hAnsi="Cambria Math" w:cs="ＭＳ Ｐゴシック"/>
            <w:color w:val="000000" w:themeColor="text1"/>
            <w:kern w:val="0"/>
            <w:sz w:val="24"/>
            <w:szCs w:val="27"/>
            <w14:ligatures w14:val="none"/>
          </w:rPr>
          <m:t>t=</m:t>
        </m:r>
        <m:rad>
          <m:radPr>
            <m:degHide m:val="1"/>
            <m:ctrlPr>
              <w:rPr>
                <w:rFonts w:ascii="Cambria Math" w:eastAsia="游明朝" w:hAnsi="Cambria Math" w:cs="ＭＳ Ｐゴシック"/>
                <w:i/>
                <w:iCs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radPr>
          <m:deg/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1-</m:t>
            </m:r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iCs/>
                    <w:color w:val="000000" w:themeColor="text1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 w:themeColor="text1"/>
                    <w:kern w:val="0"/>
                    <w:sz w:val="24"/>
                    <w:szCs w:val="27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 w:themeColor="text1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eastAsia="游明朝" w:hAnsi="Cambria Math" w:cs="ＭＳ Ｐゴシック"/>
                <w:i/>
                <w:iCs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&gt;0</m:t>
            </m:r>
          </m:e>
        </m:d>
        <m:r>
          <w:rPr>
            <w:rFonts w:ascii="Cambria Math" w:eastAsia="游明朝" w:hAnsi="Cambria Math" w:cs="ＭＳ Ｐゴシック"/>
            <w:color w:val="000000" w:themeColor="text1"/>
            <w:kern w:val="0"/>
            <w:sz w:val="24"/>
            <w:szCs w:val="27"/>
            <w14:ligatures w14:val="none"/>
          </w:rPr>
          <m:t xml:space="preserve">   ⋯   </m:t>
        </m:r>
        <m:d>
          <m:dPr>
            <m:ctrlPr>
              <w:rPr>
                <w:rFonts w:ascii="Cambria Math" w:eastAsia="游明朝" w:hAnsi="Cambria Math" w:cs="ＭＳ Ｐゴシック"/>
                <w:i/>
                <w:iCs/>
                <w:color w:val="000000" w:themeColor="text1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 w:themeColor="text1"/>
                <w:kern w:val="0"/>
                <w:sz w:val="24"/>
                <w:szCs w:val="27"/>
                <w14:ligatures w14:val="none"/>
              </w:rPr>
              <m:t>#</m:t>
            </m:r>
          </m:e>
        </m:d>
      </m:oMath>
    </w:p>
    <w:p w14:paraId="62CF3F42" w14:textId="77777777" w:rsidR="005B427D" w:rsidRPr="00DD1653" w:rsidRDefault="005B427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5D319E80" w14:textId="628B9E60" w:rsidR="00210FCE" w:rsidRDefault="00D6139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点Cも</w:t>
      </w:r>
      <w:r w:rsidR="00EE0546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同じ円周上にあるので、</w:t>
      </w:r>
    </w:p>
    <w:p w14:paraId="6DF4F16E" w14:textId="4791A746" w:rsidR="00C459C9" w:rsidRPr="00C459C9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t-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iCs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=1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t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-at+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7+4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=1   </m:t>
          </m:r>
        </m:oMath>
      </m:oMathPara>
    </w:p>
    <w:p w14:paraId="40ACC27B" w14:textId="77777777" w:rsidR="00506BCB" w:rsidRPr="00506BCB" w:rsidRDefault="00506BC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</w:p>
    <w:p w14:paraId="560BC333" w14:textId="1D951AF7" w:rsidR="00EE0546" w:rsidRPr="00EE0546" w:rsidRDefault="00C459C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t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-at+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-1=0</m:t>
          </m:r>
        </m:oMath>
      </m:oMathPara>
    </w:p>
    <w:p w14:paraId="662055EE" w14:textId="77777777" w:rsidR="00210FCE" w:rsidRDefault="00210FCE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2CB8AD15" w14:textId="53C7A063" w:rsidR="00506BCB" w:rsidRDefault="00D33A0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これに(#)を代入すると、</w:t>
      </w:r>
    </w:p>
    <w:p w14:paraId="3FFE449A" w14:textId="0D8C1FE3" w:rsidR="00985801" w:rsidRPr="00985801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t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-at+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-1=0   →   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:highlight w:val="lightGray"/>
              <w14:ligatures w14:val="none"/>
            </w:rPr>
            <m:t>1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w:bookmarkStart w:id="5" w:name="_Hlk201561989"/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w:bookmarkEnd w:id="5"/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:highlight w:val="lightGray"/>
              <w14:ligatures w14:val="none"/>
            </w:rPr>
            <m:t>-1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=0   </m:t>
          </m:r>
        </m:oMath>
      </m:oMathPara>
    </w:p>
    <w:p w14:paraId="008DBE90" w14:textId="77777777" w:rsidR="00985801" w:rsidRPr="00985801" w:rsidRDefault="0098580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</w:p>
    <w:p w14:paraId="77C4B4E9" w14:textId="4B504D73" w:rsidR="00904E40" w:rsidRPr="00904E40" w:rsidRDefault="0098580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:highlight w:val="lightGray"/>
              <w14:ligatures w14:val="none"/>
            </w:rPr>
            <m:t>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1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a&gt;0</m:t>
              </m:r>
            </m:e>
          </m: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5+2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=1</m:t>
          </m:r>
        </m:oMath>
      </m:oMathPara>
    </w:p>
    <w:p w14:paraId="22F7D700" w14:textId="77777777" w:rsidR="00904E40" w:rsidRPr="00904E40" w:rsidRDefault="00904E4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iCs/>
          <w:color w:val="000000" w:themeColor="text1"/>
          <w:kern w:val="0"/>
          <w:sz w:val="24"/>
          <w:szCs w:val="27"/>
          <w14:ligatures w14:val="none"/>
        </w:rPr>
      </w:pPr>
    </w:p>
    <w:p w14:paraId="1789F519" w14:textId="759711C4" w:rsidR="00D33A01" w:rsidRPr="00C720ED" w:rsidRDefault="00904E4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5+2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5-2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5-2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5-2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13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 a=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13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65-26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 w:themeColor="text1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:highlight w:val="yellow"/>
                          <w14:ligatures w14:val="none"/>
                        </w:rPr>
                        <m:t>3</m:t>
                      </m:r>
                    </m:e>
                  </m:rad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yellow"/>
                  <w14:ligatures w14:val="none"/>
                </w:rPr>
                <m:t>13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=0.3437⋯</m:t>
              </m:r>
            </m:e>
          </m:d>
        </m:oMath>
      </m:oMathPara>
    </w:p>
    <w:p w14:paraId="5767666E" w14:textId="77777777" w:rsidR="00506BCB" w:rsidRPr="00023E57" w:rsidRDefault="00506BC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655AEF17" w14:textId="6D26160F" w:rsidR="00A62B34" w:rsidRPr="00023E57" w:rsidRDefault="00023E57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/>
          <w:noProof/>
          <w:color w:val="000000" w:themeColor="text1"/>
          <w:kern w:val="0"/>
          <w:sz w:val="24"/>
          <w:szCs w:val="27"/>
          <w14:ligatures w14:val="none"/>
        </w:rPr>
        <w:drawing>
          <wp:inline distT="0" distB="0" distL="0" distR="0" wp14:anchorId="01CB781F" wp14:editId="570B6160">
            <wp:extent cx="3257550" cy="3009900"/>
            <wp:effectExtent l="0" t="0" r="0" b="0"/>
            <wp:docPr id="4066582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4DE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 xml:space="preserve"> </w:t>
      </w:r>
    </w:p>
    <w:p w14:paraId="645FA47B" w14:textId="77777777" w:rsidR="00A62B34" w:rsidRDefault="00A62B34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7C254D95" w14:textId="77777777" w:rsidR="00A55680" w:rsidRDefault="00A5568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</w:p>
    <w:p w14:paraId="2AE5AF13" w14:textId="1FD53C32" w:rsidR="00A55680" w:rsidRDefault="00A5568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 w:rsidRPr="00A55680"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問題2</w:t>
      </w:r>
    </w:p>
    <w:p w14:paraId="45BFB2A5" w14:textId="6BA0B3FD" w:rsidR="00DF7986" w:rsidRDefault="00CD568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正方形、正三角形の1辺の長さをａとします。</w:t>
      </w:r>
    </w:p>
    <w:p w14:paraId="3D749926" w14:textId="21DB95D8" w:rsidR="00CD568B" w:rsidRPr="005028AB" w:rsidRDefault="00A2662D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すると</m:t>
          </m:r>
          <m: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LA=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a</m:t>
          </m:r>
          <m: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LC=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a</m:t>
          </m:r>
        </m:oMath>
      </m:oMathPara>
    </w:p>
    <w:p w14:paraId="6DBD1479" w14:textId="57E248BF" w:rsidR="00AC7371" w:rsidRPr="007847F0" w:rsidRDefault="00AC737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OA=1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なので、</m:t>
          </m:r>
          <m: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OL=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OA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LA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1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</m:oMath>
      </m:oMathPara>
    </w:p>
    <w:p w14:paraId="025DC645" w14:textId="77777777" w:rsidR="007847F0" w:rsidRPr="00E05DA5" w:rsidRDefault="007847F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2B61B07E" w14:textId="1D214D9C" w:rsidR="00E05DA5" w:rsidRPr="00934B40" w:rsidRDefault="00F849D5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OC =OL-LC=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a</m:t>
          </m:r>
        </m:oMath>
      </m:oMathPara>
    </w:p>
    <w:p w14:paraId="1DD36928" w14:textId="59235290" w:rsidR="005028AB" w:rsidRPr="005559FC" w:rsidRDefault="0079416A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OM=OL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 w:themeColor="text1"/>
              <w:kern w:val="0"/>
              <w:sz w:val="24"/>
              <w:szCs w:val="27"/>
              <w14:ligatures w14:val="none"/>
            </w:rPr>
            <m:t>なので、</m:t>
          </m:r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ON=OM-MN=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</m:t>
          </m:r>
        </m:oMath>
      </m:oMathPara>
    </w:p>
    <w:p w14:paraId="2CC2A79B" w14:textId="77777777" w:rsidR="00DF7986" w:rsidRDefault="00DF7986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73FC9C85" w14:textId="7C07460F" w:rsidR="00E53F21" w:rsidRDefault="00CD3B9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 w:hint="eastAsia"/>
          <w:color w:val="000000" w:themeColor="text1"/>
          <w:kern w:val="0"/>
          <w:sz w:val="24"/>
          <w:szCs w:val="27"/>
          <w14:ligatures w14:val="none"/>
        </w:rPr>
        <w:t>△OCNにピタゴラスの定理を用いると、</w:t>
      </w:r>
    </w:p>
    <w:p w14:paraId="1E6FB3A0" w14:textId="77777777" w:rsidR="00BE28B2" w:rsidRPr="0015000C" w:rsidRDefault="00000000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OC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CN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ON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+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 w:themeColor="text1"/>
                              <w:kern w:val="0"/>
                              <w:sz w:val="24"/>
                              <w:szCs w:val="27"/>
                              <w14:ligatures w14:val="none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 w:themeColor="text1"/>
                                  <w:kern w:val="0"/>
                                  <w:sz w:val="24"/>
                                  <w:szCs w:val="27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2C09B180" w14:textId="77777777" w:rsidR="0015000C" w:rsidRPr="00BE28B2" w:rsidRDefault="0015000C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47BBE9AC" w14:textId="77777777" w:rsidR="0091251E" w:rsidRPr="0015000C" w:rsidRDefault="00BE28B2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3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lightGray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-a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01133DD5" w14:textId="77777777" w:rsidR="0015000C" w:rsidRPr="0091251E" w:rsidRDefault="0015000C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26B91B37" w14:textId="1E92B48C" w:rsidR="002E74F7" w:rsidRPr="002E74F7" w:rsidRDefault="0091251E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2</m:t>
              </m:r>
            </m:den>
          </m:f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lightGray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7-4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</m:e>
          </m: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43E48D3E" w14:textId="77777777" w:rsidR="002E74F7" w:rsidRPr="002E74F7" w:rsidRDefault="002E74F7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05A1D8FF" w14:textId="77777777" w:rsidR="00D8728B" w:rsidRPr="00D8728B" w:rsidRDefault="00E82C81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8-4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=28-16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7-4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=2-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 xml:space="preserve">   </m:t>
          </m:r>
        </m:oMath>
      </m:oMathPara>
    </w:p>
    <w:p w14:paraId="1B1ECC7D" w14:textId="77777777" w:rsidR="00D8728B" w:rsidRPr="00D8728B" w:rsidRDefault="00D8728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2B03AD25" w14:textId="654C5C0D" w:rsidR="00CD3B99" w:rsidRPr="00BE28B2" w:rsidRDefault="00D8728B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→   a=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 w:themeColor="text1"/>
                          <w:kern w:val="0"/>
                          <w:sz w:val="24"/>
                          <w:szCs w:val="27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000000" w:themeColor="text1"/>
              <w:kern w:val="0"/>
              <w:sz w:val="24"/>
              <w:szCs w:val="27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:highlight w:val="yellow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6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yellow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 w:themeColor="text1"/>
                      <w:kern w:val="0"/>
                      <w:sz w:val="24"/>
                      <w:szCs w:val="27"/>
                      <w:highlight w:val="yellow"/>
                      <w14:ligatures w14:val="none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:highlight w:val="yellow"/>
                  <w14:ligatures w14:val="none"/>
                </w:rPr>
                <m:t>2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 w:themeColor="text1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 w:themeColor="text1"/>
                  <w:kern w:val="0"/>
                  <w:sz w:val="24"/>
                  <w:szCs w:val="27"/>
                  <w14:ligatures w14:val="none"/>
                </w:rPr>
                <m:t>=0.5176⋯</m:t>
              </m:r>
            </m:e>
          </m:d>
        </m:oMath>
      </m:oMathPara>
    </w:p>
    <w:p w14:paraId="5D6E2BB9" w14:textId="77777777" w:rsidR="00CD3B99" w:rsidRPr="00A55680" w:rsidRDefault="00CD3B99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00" w:themeColor="text1"/>
          <w:kern w:val="0"/>
          <w:sz w:val="24"/>
          <w:szCs w:val="27"/>
          <w14:ligatures w14:val="none"/>
        </w:rPr>
      </w:pPr>
    </w:p>
    <w:p w14:paraId="706D603C" w14:textId="537581F2" w:rsidR="00AE3FAE" w:rsidRPr="00BB53AF" w:rsidRDefault="003A16F4" w:rsidP="00AE3FAE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color w:val="0000FF"/>
          <w:kern w:val="0"/>
          <w:sz w:val="24"/>
          <w:szCs w:val="27"/>
          <w14:ligatures w14:val="none"/>
        </w:rPr>
      </w:pPr>
      <w:r>
        <w:rPr>
          <w:rFonts w:ascii="游明朝" w:eastAsia="游明朝" w:hAnsi="ＭＳ 明朝" w:cs="ＭＳ Ｐゴシック"/>
          <w:noProof/>
          <w:color w:val="0000FF"/>
          <w:kern w:val="0"/>
          <w:sz w:val="24"/>
          <w:szCs w:val="27"/>
          <w14:ligatures w14:val="none"/>
        </w:rPr>
        <w:drawing>
          <wp:inline distT="0" distB="0" distL="0" distR="0" wp14:anchorId="4DB82A9B" wp14:editId="6D69DD91">
            <wp:extent cx="2581275" cy="2333625"/>
            <wp:effectExtent l="0" t="0" r="9525" b="9525"/>
            <wp:docPr id="7638852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FAE" w:rsidRPr="00BB53AF" w:rsidSect="00AE3F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E2B0" w14:textId="77777777" w:rsidR="001F0C64" w:rsidRDefault="001F0C64" w:rsidP="00A62B34">
      <w:r>
        <w:separator/>
      </w:r>
    </w:p>
  </w:endnote>
  <w:endnote w:type="continuationSeparator" w:id="0">
    <w:p w14:paraId="263B9608" w14:textId="77777777" w:rsidR="001F0C64" w:rsidRDefault="001F0C64" w:rsidP="00A6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7A05" w14:textId="77777777" w:rsidR="001F0C64" w:rsidRDefault="001F0C64" w:rsidP="00A62B34">
      <w:r>
        <w:separator/>
      </w:r>
    </w:p>
  </w:footnote>
  <w:footnote w:type="continuationSeparator" w:id="0">
    <w:p w14:paraId="40F4F31A" w14:textId="77777777" w:rsidR="001F0C64" w:rsidRDefault="001F0C64" w:rsidP="00A6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AE"/>
    <w:rsid w:val="00012B2A"/>
    <w:rsid w:val="000238B1"/>
    <w:rsid w:val="00023E57"/>
    <w:rsid w:val="000336B6"/>
    <w:rsid w:val="00053F10"/>
    <w:rsid w:val="000556EF"/>
    <w:rsid w:val="000772EA"/>
    <w:rsid w:val="000B1E01"/>
    <w:rsid w:val="000B2EC2"/>
    <w:rsid w:val="000D6969"/>
    <w:rsid w:val="000E2936"/>
    <w:rsid w:val="000F182A"/>
    <w:rsid w:val="000F5755"/>
    <w:rsid w:val="001140C1"/>
    <w:rsid w:val="0015000C"/>
    <w:rsid w:val="001546B7"/>
    <w:rsid w:val="001905D0"/>
    <w:rsid w:val="001A2554"/>
    <w:rsid w:val="001A7D45"/>
    <w:rsid w:val="001B1855"/>
    <w:rsid w:val="001C50FA"/>
    <w:rsid w:val="001C5618"/>
    <w:rsid w:val="001D0455"/>
    <w:rsid w:val="001F0C64"/>
    <w:rsid w:val="002018E3"/>
    <w:rsid w:val="0020198C"/>
    <w:rsid w:val="00202F35"/>
    <w:rsid w:val="00210FCE"/>
    <w:rsid w:val="00212734"/>
    <w:rsid w:val="00214D62"/>
    <w:rsid w:val="00217FD7"/>
    <w:rsid w:val="00222DF4"/>
    <w:rsid w:val="00231924"/>
    <w:rsid w:val="002578B6"/>
    <w:rsid w:val="00262314"/>
    <w:rsid w:val="00264FC5"/>
    <w:rsid w:val="0027501F"/>
    <w:rsid w:val="00285EBD"/>
    <w:rsid w:val="002A2048"/>
    <w:rsid w:val="002A44F0"/>
    <w:rsid w:val="002C581D"/>
    <w:rsid w:val="002E015B"/>
    <w:rsid w:val="002E74F7"/>
    <w:rsid w:val="002F346E"/>
    <w:rsid w:val="002F40FC"/>
    <w:rsid w:val="003041B2"/>
    <w:rsid w:val="00316B41"/>
    <w:rsid w:val="00332BA7"/>
    <w:rsid w:val="00342EA0"/>
    <w:rsid w:val="00345993"/>
    <w:rsid w:val="00367B9D"/>
    <w:rsid w:val="0037176B"/>
    <w:rsid w:val="00375C6E"/>
    <w:rsid w:val="003763C5"/>
    <w:rsid w:val="00385562"/>
    <w:rsid w:val="00391EFF"/>
    <w:rsid w:val="003A16F4"/>
    <w:rsid w:val="003A3C75"/>
    <w:rsid w:val="003B0190"/>
    <w:rsid w:val="003D27D4"/>
    <w:rsid w:val="003D353A"/>
    <w:rsid w:val="003D5455"/>
    <w:rsid w:val="004042E5"/>
    <w:rsid w:val="00405488"/>
    <w:rsid w:val="0040582F"/>
    <w:rsid w:val="00405E61"/>
    <w:rsid w:val="00455879"/>
    <w:rsid w:val="00456527"/>
    <w:rsid w:val="00476DD7"/>
    <w:rsid w:val="004963BB"/>
    <w:rsid w:val="004A1344"/>
    <w:rsid w:val="004A4346"/>
    <w:rsid w:val="004A7142"/>
    <w:rsid w:val="004C2BEE"/>
    <w:rsid w:val="004C792E"/>
    <w:rsid w:val="004E6514"/>
    <w:rsid w:val="004F59AF"/>
    <w:rsid w:val="005028AB"/>
    <w:rsid w:val="0050623B"/>
    <w:rsid w:val="00506BCB"/>
    <w:rsid w:val="005113EA"/>
    <w:rsid w:val="00517570"/>
    <w:rsid w:val="00523F5D"/>
    <w:rsid w:val="005559FC"/>
    <w:rsid w:val="00574DC0"/>
    <w:rsid w:val="005847C8"/>
    <w:rsid w:val="005B427D"/>
    <w:rsid w:val="005C0157"/>
    <w:rsid w:val="005C688C"/>
    <w:rsid w:val="005C6EA2"/>
    <w:rsid w:val="005C72E3"/>
    <w:rsid w:val="005E53D6"/>
    <w:rsid w:val="005E6855"/>
    <w:rsid w:val="005F42EC"/>
    <w:rsid w:val="005F655E"/>
    <w:rsid w:val="006078E5"/>
    <w:rsid w:val="006104DE"/>
    <w:rsid w:val="0062297F"/>
    <w:rsid w:val="0063081E"/>
    <w:rsid w:val="00632139"/>
    <w:rsid w:val="00636EF0"/>
    <w:rsid w:val="00647BBF"/>
    <w:rsid w:val="00651E03"/>
    <w:rsid w:val="0065622D"/>
    <w:rsid w:val="0067332A"/>
    <w:rsid w:val="0068732A"/>
    <w:rsid w:val="006A2FFA"/>
    <w:rsid w:val="006B07C6"/>
    <w:rsid w:val="006C2395"/>
    <w:rsid w:val="007213D2"/>
    <w:rsid w:val="00730492"/>
    <w:rsid w:val="007350C9"/>
    <w:rsid w:val="0078002C"/>
    <w:rsid w:val="007847F0"/>
    <w:rsid w:val="0079416A"/>
    <w:rsid w:val="0079434F"/>
    <w:rsid w:val="007A2373"/>
    <w:rsid w:val="007C54C5"/>
    <w:rsid w:val="007D5581"/>
    <w:rsid w:val="007D5E4B"/>
    <w:rsid w:val="008162D0"/>
    <w:rsid w:val="00831359"/>
    <w:rsid w:val="0086045A"/>
    <w:rsid w:val="0088162C"/>
    <w:rsid w:val="008847C3"/>
    <w:rsid w:val="008945D9"/>
    <w:rsid w:val="00894E2A"/>
    <w:rsid w:val="008B12F4"/>
    <w:rsid w:val="008D2D2C"/>
    <w:rsid w:val="008D4EB6"/>
    <w:rsid w:val="008E3F0C"/>
    <w:rsid w:val="008E55E8"/>
    <w:rsid w:val="008E6107"/>
    <w:rsid w:val="008F5A9F"/>
    <w:rsid w:val="00904E40"/>
    <w:rsid w:val="0091251E"/>
    <w:rsid w:val="00915E54"/>
    <w:rsid w:val="00923083"/>
    <w:rsid w:val="00930D08"/>
    <w:rsid w:val="00934B40"/>
    <w:rsid w:val="0093774D"/>
    <w:rsid w:val="00942846"/>
    <w:rsid w:val="0096384A"/>
    <w:rsid w:val="009761C6"/>
    <w:rsid w:val="009822B2"/>
    <w:rsid w:val="00985801"/>
    <w:rsid w:val="00994492"/>
    <w:rsid w:val="009A44DC"/>
    <w:rsid w:val="009B4812"/>
    <w:rsid w:val="009C29FF"/>
    <w:rsid w:val="009C3358"/>
    <w:rsid w:val="009D67A9"/>
    <w:rsid w:val="009E528A"/>
    <w:rsid w:val="009E788C"/>
    <w:rsid w:val="00A02211"/>
    <w:rsid w:val="00A260C9"/>
    <w:rsid w:val="00A2662D"/>
    <w:rsid w:val="00A55680"/>
    <w:rsid w:val="00A56736"/>
    <w:rsid w:val="00A56911"/>
    <w:rsid w:val="00A57F9B"/>
    <w:rsid w:val="00A62B34"/>
    <w:rsid w:val="00A6426F"/>
    <w:rsid w:val="00A65AAA"/>
    <w:rsid w:val="00A75B73"/>
    <w:rsid w:val="00A954DD"/>
    <w:rsid w:val="00AC7371"/>
    <w:rsid w:val="00AD58D7"/>
    <w:rsid w:val="00AE3FAE"/>
    <w:rsid w:val="00B0518B"/>
    <w:rsid w:val="00B26E2C"/>
    <w:rsid w:val="00B32579"/>
    <w:rsid w:val="00B33A27"/>
    <w:rsid w:val="00B35DF4"/>
    <w:rsid w:val="00B364F3"/>
    <w:rsid w:val="00B62875"/>
    <w:rsid w:val="00B833E9"/>
    <w:rsid w:val="00BB2511"/>
    <w:rsid w:val="00BB53AF"/>
    <w:rsid w:val="00BC217A"/>
    <w:rsid w:val="00BD04A5"/>
    <w:rsid w:val="00BE28B2"/>
    <w:rsid w:val="00BF6139"/>
    <w:rsid w:val="00C2615C"/>
    <w:rsid w:val="00C37641"/>
    <w:rsid w:val="00C42B69"/>
    <w:rsid w:val="00C459C9"/>
    <w:rsid w:val="00C50A59"/>
    <w:rsid w:val="00C606BD"/>
    <w:rsid w:val="00C62D03"/>
    <w:rsid w:val="00C64E8C"/>
    <w:rsid w:val="00C66D22"/>
    <w:rsid w:val="00C720ED"/>
    <w:rsid w:val="00C7570F"/>
    <w:rsid w:val="00CA4632"/>
    <w:rsid w:val="00CA50E3"/>
    <w:rsid w:val="00CB67FC"/>
    <w:rsid w:val="00CC0A90"/>
    <w:rsid w:val="00CD3B99"/>
    <w:rsid w:val="00CD568B"/>
    <w:rsid w:val="00CF6638"/>
    <w:rsid w:val="00CF74EC"/>
    <w:rsid w:val="00D055A0"/>
    <w:rsid w:val="00D07931"/>
    <w:rsid w:val="00D14EE7"/>
    <w:rsid w:val="00D21AD7"/>
    <w:rsid w:val="00D23D4D"/>
    <w:rsid w:val="00D33A01"/>
    <w:rsid w:val="00D5436C"/>
    <w:rsid w:val="00D56031"/>
    <w:rsid w:val="00D6139D"/>
    <w:rsid w:val="00D655C4"/>
    <w:rsid w:val="00D8728B"/>
    <w:rsid w:val="00D96F65"/>
    <w:rsid w:val="00DA29D8"/>
    <w:rsid w:val="00DA3A63"/>
    <w:rsid w:val="00DB5F15"/>
    <w:rsid w:val="00DC54D3"/>
    <w:rsid w:val="00DD1653"/>
    <w:rsid w:val="00DD6A90"/>
    <w:rsid w:val="00DE20ED"/>
    <w:rsid w:val="00DF7986"/>
    <w:rsid w:val="00E03055"/>
    <w:rsid w:val="00E05DA5"/>
    <w:rsid w:val="00E12156"/>
    <w:rsid w:val="00E14817"/>
    <w:rsid w:val="00E1657D"/>
    <w:rsid w:val="00E347A4"/>
    <w:rsid w:val="00E46DF9"/>
    <w:rsid w:val="00E47C75"/>
    <w:rsid w:val="00E53F21"/>
    <w:rsid w:val="00E62F74"/>
    <w:rsid w:val="00E6378E"/>
    <w:rsid w:val="00E71D1A"/>
    <w:rsid w:val="00E72CDC"/>
    <w:rsid w:val="00E775FE"/>
    <w:rsid w:val="00E82C81"/>
    <w:rsid w:val="00ED2453"/>
    <w:rsid w:val="00ED3CCF"/>
    <w:rsid w:val="00ED70E3"/>
    <w:rsid w:val="00EE0546"/>
    <w:rsid w:val="00EE3902"/>
    <w:rsid w:val="00EE4875"/>
    <w:rsid w:val="00F04E70"/>
    <w:rsid w:val="00F0790B"/>
    <w:rsid w:val="00F1008B"/>
    <w:rsid w:val="00F1779A"/>
    <w:rsid w:val="00F22F0B"/>
    <w:rsid w:val="00F26B36"/>
    <w:rsid w:val="00F564AB"/>
    <w:rsid w:val="00F849D5"/>
    <w:rsid w:val="00F905E1"/>
    <w:rsid w:val="00FB7110"/>
    <w:rsid w:val="00FC34CD"/>
    <w:rsid w:val="00FD0C15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1CE2E"/>
  <w15:chartTrackingRefBased/>
  <w15:docId w15:val="{F42CA325-9194-4195-9F49-FBE3C5C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A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F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F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F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F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F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F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F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F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F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F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F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F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F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F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F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F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F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F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62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2B34"/>
  </w:style>
  <w:style w:type="paragraph" w:styleId="ac">
    <w:name w:val="footer"/>
    <w:basedOn w:val="a"/>
    <w:link w:val="ad"/>
    <w:uiPriority w:val="99"/>
    <w:unhideWhenUsed/>
    <w:rsid w:val="00A62B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2B34"/>
  </w:style>
  <w:style w:type="character" w:styleId="ae">
    <w:name w:val="Placeholder Text"/>
    <w:basedOn w:val="a0"/>
    <w:uiPriority w:val="99"/>
    <w:semiHidden/>
    <w:rsid w:val="00210F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238</cp:revision>
  <cp:lastPrinted>2025-06-22T00:11:00Z</cp:lastPrinted>
  <dcterms:created xsi:type="dcterms:W3CDTF">2025-06-22T00:07:00Z</dcterms:created>
  <dcterms:modified xsi:type="dcterms:W3CDTF">2025-06-28T11:22:00Z</dcterms:modified>
</cp:coreProperties>
</file>