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169A" w:rsidRDefault="00BE169A" w:rsidP="00BE169A">
      <w:pPr>
        <w:pStyle w:val="Web"/>
        <w:ind w:left="240" w:firstLine="7290"/>
        <w:rPr>
          <w:rFonts w:asciiTheme="minorEastAsia" w:eastAsiaTheme="minorEastAsia" w:hAnsiTheme="minorEastAsia"/>
          <w:b/>
          <w:color w:val="0070C0"/>
        </w:rPr>
      </w:pPr>
      <w:r w:rsidRPr="00A227B8">
        <w:rPr>
          <w:rFonts w:asciiTheme="minorEastAsia" w:eastAsiaTheme="minorEastAsia" w:hAnsiTheme="minorEastAsia" w:hint="eastAsia"/>
          <w:b/>
          <w:color w:val="0070C0"/>
        </w:rPr>
        <w:t>令和7</w:t>
      </w:r>
      <w:r>
        <w:rPr>
          <w:rFonts w:asciiTheme="minorEastAsia" w:eastAsiaTheme="minorEastAsia" w:hAnsiTheme="minorEastAsia" w:hint="eastAsia"/>
          <w:b/>
          <w:color w:val="0070C0"/>
        </w:rPr>
        <w:t>年11</w:t>
      </w:r>
      <w:r w:rsidRPr="00A227B8">
        <w:rPr>
          <w:rFonts w:asciiTheme="minorEastAsia" w:eastAsiaTheme="minorEastAsia" w:hAnsiTheme="minorEastAsia" w:hint="eastAsia"/>
          <w:b/>
          <w:color w:val="0070C0"/>
        </w:rPr>
        <w:t>月</w:t>
      </w:r>
      <w:r w:rsidR="002E65A5">
        <w:rPr>
          <w:rFonts w:asciiTheme="minorEastAsia" w:eastAsiaTheme="minorEastAsia" w:hAnsiTheme="minorEastAsia"/>
          <w:b/>
          <w:color w:val="0070C0"/>
        </w:rPr>
        <w:t>1</w:t>
      </w:r>
      <w:r w:rsidR="009523F5">
        <w:rPr>
          <w:rFonts w:asciiTheme="minorEastAsia" w:eastAsiaTheme="minorEastAsia" w:hAnsiTheme="minorEastAsia"/>
          <w:b/>
          <w:color w:val="0070C0"/>
        </w:rPr>
        <w:t>6</w:t>
      </w:r>
      <w:r w:rsidRPr="00A227B8">
        <w:rPr>
          <w:rFonts w:asciiTheme="minorEastAsia" w:eastAsiaTheme="minorEastAsia" w:hAnsiTheme="minorEastAsia" w:hint="eastAsia"/>
          <w:b/>
          <w:color w:val="0070C0"/>
        </w:rPr>
        <w:t>日</w:t>
      </w:r>
      <w:r w:rsidRPr="00A227B8">
        <w:rPr>
          <w:rFonts w:asciiTheme="minorEastAsia" w:eastAsiaTheme="minorEastAsia" w:hAnsiTheme="minorEastAsia"/>
          <w:b/>
          <w:color w:val="0070C0"/>
        </w:rPr>
        <w:br/>
      </w:r>
      <w:r>
        <w:rPr>
          <w:rFonts w:asciiTheme="minorEastAsia" w:eastAsiaTheme="minorEastAsia" w:hAnsiTheme="minorEastAsia" w:hint="eastAsia"/>
          <w:b/>
          <w:color w:val="0070C0"/>
        </w:rPr>
        <w:t>東京・埼玉・群馬・栃木７つのお城巡り</w:t>
      </w:r>
      <w:r w:rsidRPr="00A227B8">
        <w:rPr>
          <w:rFonts w:asciiTheme="minorEastAsia" w:eastAsiaTheme="minorEastAsia" w:hAnsiTheme="minorEastAsia" w:hint="eastAsia"/>
          <w:b/>
          <w:color w:val="0070C0"/>
        </w:rPr>
        <w:t>3日間 クラブツーリズムツアー</w:t>
      </w:r>
    </w:p>
    <w:p w:rsidR="00BE169A" w:rsidRPr="00310C9B" w:rsidRDefault="00AE5A8C" w:rsidP="00BE169A">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58240" behindDoc="1" locked="0" layoutInCell="1" allowOverlap="1">
            <wp:simplePos x="0" y="0"/>
            <wp:positionH relativeFrom="column">
              <wp:posOffset>0</wp:posOffset>
            </wp:positionH>
            <wp:positionV relativeFrom="paragraph">
              <wp:posOffset>60325</wp:posOffset>
            </wp:positionV>
            <wp:extent cx="2428875" cy="971550"/>
            <wp:effectExtent l="0" t="0" r="9525" b="0"/>
            <wp:wrapTight wrapText="bothSides">
              <wp:wrapPolygon edited="0">
                <wp:start x="0" y="0"/>
                <wp:lineTo x="0" y="21176"/>
                <wp:lineTo x="21515" y="21176"/>
                <wp:lineTo x="21515"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288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0C9B">
        <w:rPr>
          <w:rFonts w:asciiTheme="minorEastAsia" w:hAnsiTheme="minorEastAsia" w:hint="eastAsia"/>
          <w:sz w:val="24"/>
          <w:szCs w:val="24"/>
        </w:rPr>
        <w:t>第１日目10月29日(木)</w:t>
      </w:r>
      <w:r w:rsidR="007962B6">
        <w:rPr>
          <w:rFonts w:asciiTheme="minorEastAsia" w:hAnsiTheme="minorEastAsia" w:hint="eastAsia"/>
          <w:sz w:val="24"/>
          <w:szCs w:val="24"/>
        </w:rPr>
        <w:t>晴れ後曇り</w:t>
      </w:r>
      <w:r w:rsidR="00310C9B">
        <w:rPr>
          <w:rFonts w:asciiTheme="minorEastAsia" w:hAnsiTheme="minorEastAsia" w:hint="eastAsia"/>
          <w:sz w:val="24"/>
          <w:szCs w:val="24"/>
        </w:rPr>
        <w:t xml:space="preserve">　垂井（6：31発）→</w:t>
      </w:r>
      <w:r w:rsidR="00BE169A" w:rsidRPr="00310C9B">
        <w:rPr>
          <w:rFonts w:asciiTheme="minorEastAsia" w:hAnsiTheme="minorEastAsia" w:hint="eastAsia"/>
          <w:sz w:val="24"/>
          <w:szCs w:val="24"/>
        </w:rPr>
        <w:t>名古屋</w:t>
      </w:r>
      <w:r w:rsidR="00310C9B">
        <w:rPr>
          <w:rFonts w:asciiTheme="minorEastAsia" w:hAnsiTheme="minorEastAsia" w:hint="eastAsia"/>
          <w:sz w:val="24"/>
          <w:szCs w:val="24"/>
        </w:rPr>
        <w:t>(7:16着8:06</w:t>
      </w:r>
      <w:r w:rsidR="00BE169A" w:rsidRPr="00310C9B">
        <w:rPr>
          <w:rFonts w:asciiTheme="minorEastAsia" w:hAnsiTheme="minorEastAsia" w:hint="eastAsia"/>
          <w:sz w:val="24"/>
          <w:szCs w:val="24"/>
        </w:rPr>
        <w:t>発)</w:t>
      </w:r>
      <w:r w:rsidR="00310C9B">
        <w:rPr>
          <w:rFonts w:asciiTheme="minorEastAsia" w:hAnsiTheme="minorEastAsia" w:hint="eastAsia"/>
          <w:sz w:val="24"/>
          <w:szCs w:val="24"/>
        </w:rPr>
        <w:t>＜</w:t>
      </w:r>
      <w:r w:rsidR="00BE169A" w:rsidRPr="00310C9B">
        <w:rPr>
          <w:rFonts w:asciiTheme="minorEastAsia" w:hAnsiTheme="minorEastAsia" w:hint="eastAsia"/>
          <w:sz w:val="24"/>
          <w:szCs w:val="24"/>
        </w:rPr>
        <w:t>新幹線「のぞみ」</w:t>
      </w:r>
      <w:r w:rsidR="00310C9B">
        <w:rPr>
          <w:rFonts w:asciiTheme="minorEastAsia" w:hAnsiTheme="minorEastAsia" w:hint="eastAsia"/>
          <w:sz w:val="24"/>
          <w:szCs w:val="24"/>
        </w:rPr>
        <w:t>16</w:t>
      </w:r>
      <w:r w:rsidR="00BE169A" w:rsidRPr="00310C9B">
        <w:rPr>
          <w:rFonts w:asciiTheme="minorEastAsia" w:hAnsiTheme="minorEastAsia" w:hint="eastAsia"/>
          <w:sz w:val="24"/>
          <w:szCs w:val="24"/>
        </w:rPr>
        <w:t>号</w:t>
      </w:r>
      <w:r w:rsidR="00310C9B">
        <w:rPr>
          <w:rFonts w:asciiTheme="minorEastAsia" w:hAnsiTheme="minorEastAsia" w:hint="eastAsia"/>
          <w:sz w:val="24"/>
          <w:szCs w:val="24"/>
        </w:rPr>
        <w:t>＞→</w:t>
      </w:r>
      <w:r w:rsidR="00BE169A" w:rsidRPr="00310C9B">
        <w:rPr>
          <w:rFonts w:asciiTheme="minorEastAsia" w:hAnsiTheme="minorEastAsia" w:hint="eastAsia"/>
          <w:sz w:val="24"/>
          <w:szCs w:val="24"/>
        </w:rPr>
        <w:t>新横浜</w:t>
      </w:r>
      <w:r w:rsidR="00310C9B">
        <w:rPr>
          <w:rFonts w:asciiTheme="minorEastAsia" w:hAnsiTheme="minorEastAsia" w:hint="eastAsia"/>
          <w:sz w:val="24"/>
          <w:szCs w:val="24"/>
        </w:rPr>
        <w:t>（9:26着）</w:t>
      </w:r>
      <w:r w:rsidR="007962B6">
        <w:rPr>
          <w:rFonts w:asciiTheme="minorEastAsia" w:hAnsiTheme="minorEastAsia" w:hint="eastAsia"/>
          <w:sz w:val="24"/>
          <w:szCs w:val="24"/>
        </w:rPr>
        <w:t>＜</w:t>
      </w:r>
      <w:r w:rsidR="007962B6">
        <w:rPr>
          <w:rFonts w:asciiTheme="minorEastAsia" w:hAnsiTheme="minorEastAsia"/>
          <w:sz w:val="24"/>
          <w:szCs w:val="24"/>
        </w:rPr>
        <w:t>昼食：自由食）</w:t>
      </w:r>
      <w:r w:rsidR="00310C9B">
        <w:rPr>
          <w:rFonts w:asciiTheme="minorEastAsia" w:hAnsiTheme="minorEastAsia" w:hint="eastAsia"/>
          <w:sz w:val="24"/>
          <w:szCs w:val="24"/>
        </w:rPr>
        <w:t>→</w:t>
      </w:r>
      <w:r w:rsidR="00BE169A" w:rsidRPr="00310C9B">
        <w:rPr>
          <w:rFonts w:asciiTheme="minorEastAsia" w:hAnsiTheme="minorEastAsia" w:hint="eastAsia"/>
          <w:sz w:val="24"/>
          <w:szCs w:val="24"/>
        </w:rPr>
        <w:t>八王子城(</w:t>
      </w:r>
      <w:r w:rsidR="00310C9B">
        <w:rPr>
          <w:rFonts w:asciiTheme="minorEastAsia" w:hAnsiTheme="minorEastAsia" w:hint="eastAsia"/>
          <w:sz w:val="24"/>
          <w:szCs w:val="24"/>
        </w:rPr>
        <w:t>11:00着～14:00＜関東屈指の名城を見学／ハイキング中</w:t>
      </w:r>
      <w:r w:rsidR="00310C9B" w:rsidRPr="00310C9B">
        <w:rPr>
          <w:rFonts w:asciiTheme="minorEastAsia" w:hAnsiTheme="minorEastAsia" w:hint="eastAsia"/>
          <w:sz w:val="24"/>
          <w:szCs w:val="24"/>
        </w:rPr>
        <w:t>級 標高差約</w:t>
      </w:r>
      <w:r w:rsidR="00310C9B">
        <w:rPr>
          <w:rFonts w:asciiTheme="minorEastAsia" w:hAnsiTheme="minorEastAsia" w:hint="eastAsia"/>
          <w:sz w:val="24"/>
          <w:szCs w:val="24"/>
        </w:rPr>
        <w:t>240ｍ＞→</w:t>
      </w:r>
      <w:r w:rsidR="00BE169A" w:rsidRPr="00310C9B">
        <w:rPr>
          <w:rFonts w:asciiTheme="minorEastAsia" w:hAnsiTheme="minorEastAsia" w:hint="eastAsia"/>
          <w:sz w:val="24"/>
          <w:szCs w:val="24"/>
        </w:rPr>
        <w:t>鉢形城</w:t>
      </w:r>
      <w:r w:rsidR="00310C9B">
        <w:rPr>
          <w:rFonts w:asciiTheme="minorEastAsia" w:hAnsiTheme="minorEastAsia" w:hint="eastAsia"/>
          <w:sz w:val="24"/>
          <w:szCs w:val="24"/>
        </w:rPr>
        <w:t>（15:30～17:00</w:t>
      </w:r>
      <w:r w:rsidR="007962B6">
        <w:rPr>
          <w:rFonts w:asciiTheme="minorEastAsia" w:hAnsiTheme="minorEastAsia" w:hint="eastAsia"/>
          <w:sz w:val="24"/>
          <w:szCs w:val="24"/>
        </w:rPr>
        <w:t>）＜</w:t>
      </w:r>
      <w:r w:rsidR="00BE169A" w:rsidRPr="00310C9B">
        <w:rPr>
          <w:rFonts w:asciiTheme="minorEastAsia" w:hAnsiTheme="minorEastAsia" w:hint="eastAsia"/>
          <w:sz w:val="24"/>
          <w:szCs w:val="24"/>
        </w:rPr>
        <w:t>荒川の合流点にのぞむ要害堅固の城</w:t>
      </w:r>
      <w:r w:rsidR="007962B6">
        <w:rPr>
          <w:rFonts w:asciiTheme="minorEastAsia" w:hAnsiTheme="minorEastAsia" w:hint="eastAsia"/>
          <w:sz w:val="24"/>
          <w:szCs w:val="24"/>
        </w:rPr>
        <w:t>＞→</w:t>
      </w:r>
      <w:r w:rsidR="00BE169A" w:rsidRPr="00310C9B">
        <w:rPr>
          <w:rFonts w:asciiTheme="minorEastAsia" w:hAnsiTheme="minorEastAsia" w:hint="eastAsia"/>
          <w:sz w:val="24"/>
          <w:szCs w:val="24"/>
        </w:rPr>
        <w:t>川越</w:t>
      </w:r>
      <w:r w:rsidR="007962B6">
        <w:rPr>
          <w:rFonts w:asciiTheme="minorEastAsia" w:hAnsiTheme="minorEastAsia" w:hint="eastAsia"/>
          <w:sz w:val="24"/>
          <w:szCs w:val="24"/>
        </w:rPr>
        <w:t>ホテル（18:10着）</w:t>
      </w:r>
      <w:r w:rsidR="00BE169A" w:rsidRPr="00310C9B">
        <w:rPr>
          <w:rFonts w:asciiTheme="minorEastAsia" w:hAnsiTheme="minorEastAsia" w:hint="eastAsia"/>
          <w:sz w:val="24"/>
          <w:szCs w:val="24"/>
        </w:rPr>
        <w:t>(泊)</w:t>
      </w:r>
    </w:p>
    <w:p w:rsidR="00BE169A" w:rsidRPr="00310C9B" w:rsidRDefault="007962B6" w:rsidP="00BE169A">
      <w:pPr>
        <w:rPr>
          <w:rFonts w:asciiTheme="minorEastAsia" w:hAnsiTheme="minorEastAsia"/>
          <w:sz w:val="24"/>
          <w:szCs w:val="24"/>
        </w:rPr>
      </w:pPr>
      <w:r>
        <w:rPr>
          <w:rFonts w:asciiTheme="minorEastAsia" w:hAnsiTheme="minorEastAsia" w:hint="eastAsia"/>
          <w:sz w:val="24"/>
          <w:szCs w:val="24"/>
        </w:rPr>
        <w:t xml:space="preserve">第２日目10月30日(木)晴れ　</w:t>
      </w:r>
      <w:r w:rsidR="00BE169A" w:rsidRPr="00310C9B">
        <w:rPr>
          <w:rFonts w:asciiTheme="minorEastAsia" w:hAnsiTheme="minorEastAsia" w:hint="eastAsia"/>
          <w:sz w:val="24"/>
          <w:szCs w:val="24"/>
        </w:rPr>
        <w:t>川越</w:t>
      </w:r>
      <w:r>
        <w:rPr>
          <w:rFonts w:asciiTheme="minorEastAsia" w:hAnsiTheme="minorEastAsia" w:hint="eastAsia"/>
          <w:sz w:val="24"/>
          <w:szCs w:val="24"/>
        </w:rPr>
        <w:t>ホテル（8</w:t>
      </w:r>
      <w:r>
        <w:rPr>
          <w:rFonts w:asciiTheme="minorEastAsia" w:hAnsiTheme="minorEastAsia"/>
          <w:sz w:val="24"/>
          <w:szCs w:val="24"/>
        </w:rPr>
        <w:t>:40発）→</w:t>
      </w:r>
      <w:r w:rsidR="00BE169A" w:rsidRPr="00310C9B">
        <w:rPr>
          <w:rFonts w:asciiTheme="minorEastAsia" w:hAnsiTheme="minorEastAsia" w:hint="eastAsia"/>
          <w:sz w:val="24"/>
          <w:szCs w:val="24"/>
        </w:rPr>
        <w:t>川越城</w:t>
      </w:r>
      <w:r>
        <w:rPr>
          <w:rFonts w:asciiTheme="minorEastAsia" w:hAnsiTheme="minorEastAsia" w:hint="eastAsia"/>
          <w:sz w:val="24"/>
          <w:szCs w:val="24"/>
        </w:rPr>
        <w:t>（9:10～11:00）→</w:t>
      </w:r>
      <w:r w:rsidR="00703BC9">
        <w:rPr>
          <w:rFonts w:asciiTheme="minorEastAsia" w:hAnsiTheme="minorEastAsia" w:hint="eastAsia"/>
          <w:sz w:val="24"/>
          <w:szCs w:val="24"/>
        </w:rPr>
        <w:t>SA昼食で（12:10～12:55）→</w:t>
      </w:r>
      <w:r w:rsidR="00BE169A" w:rsidRPr="00310C9B">
        <w:rPr>
          <w:rFonts w:asciiTheme="minorEastAsia" w:hAnsiTheme="minorEastAsia" w:hint="eastAsia"/>
          <w:sz w:val="24"/>
          <w:szCs w:val="24"/>
        </w:rPr>
        <w:t>箕輪城</w:t>
      </w:r>
      <w:r w:rsidR="00703BC9">
        <w:rPr>
          <w:rFonts w:asciiTheme="minorEastAsia" w:hAnsiTheme="minorEastAsia" w:hint="eastAsia"/>
          <w:sz w:val="24"/>
          <w:szCs w:val="24"/>
        </w:rPr>
        <w:t>（13:55～15:00）→</w:t>
      </w:r>
      <w:r w:rsidR="00BE169A" w:rsidRPr="00310C9B">
        <w:rPr>
          <w:rFonts w:asciiTheme="minorEastAsia" w:hAnsiTheme="minorEastAsia" w:hint="eastAsia"/>
          <w:sz w:val="24"/>
          <w:szCs w:val="24"/>
        </w:rPr>
        <w:t>高崎城(</w:t>
      </w:r>
      <w:r w:rsidR="00703BC9">
        <w:rPr>
          <w:rFonts w:asciiTheme="minorEastAsia" w:hAnsiTheme="minorEastAsia" w:hint="eastAsia"/>
          <w:sz w:val="24"/>
          <w:szCs w:val="24"/>
        </w:rPr>
        <w:t>15:35～16:00)＜</w:t>
      </w:r>
      <w:r w:rsidR="00BE169A" w:rsidRPr="00310C9B">
        <w:rPr>
          <w:rFonts w:asciiTheme="minorEastAsia" w:hAnsiTheme="minorEastAsia" w:hint="eastAsia"/>
          <w:sz w:val="24"/>
          <w:szCs w:val="24"/>
        </w:rPr>
        <w:t>徳川家康の命を受けた箕輪城主・井伊直政によって築城</w:t>
      </w:r>
      <w:r w:rsidR="00703BC9">
        <w:rPr>
          <w:rFonts w:asciiTheme="minorEastAsia" w:hAnsiTheme="minorEastAsia" w:hint="eastAsia"/>
          <w:sz w:val="24"/>
          <w:szCs w:val="24"/>
        </w:rPr>
        <w:t>＞→</w:t>
      </w:r>
      <w:r w:rsidR="00BE169A" w:rsidRPr="00310C9B">
        <w:rPr>
          <w:rFonts w:asciiTheme="minorEastAsia" w:hAnsiTheme="minorEastAsia" w:hint="eastAsia"/>
          <w:sz w:val="24"/>
          <w:szCs w:val="24"/>
        </w:rPr>
        <w:t>高崎</w:t>
      </w:r>
      <w:r w:rsidR="00703BC9">
        <w:rPr>
          <w:rFonts w:asciiTheme="minorEastAsia" w:hAnsiTheme="minorEastAsia" w:hint="eastAsia"/>
          <w:sz w:val="24"/>
          <w:szCs w:val="24"/>
        </w:rPr>
        <w:t>ホテル（16:10着）</w:t>
      </w:r>
      <w:r w:rsidR="00BE169A" w:rsidRPr="00310C9B">
        <w:rPr>
          <w:rFonts w:asciiTheme="minorEastAsia" w:hAnsiTheme="minorEastAsia" w:hint="eastAsia"/>
          <w:sz w:val="24"/>
          <w:szCs w:val="24"/>
        </w:rPr>
        <w:t>(泊)</w:t>
      </w:r>
    </w:p>
    <w:p w:rsidR="002C2DD1" w:rsidRDefault="00703BC9" w:rsidP="00BE169A">
      <w:pPr>
        <w:rPr>
          <w:rFonts w:asciiTheme="minorEastAsia" w:hAnsiTheme="minorEastAsia"/>
          <w:sz w:val="24"/>
          <w:szCs w:val="24"/>
        </w:rPr>
      </w:pPr>
      <w:r>
        <w:rPr>
          <w:rFonts w:asciiTheme="minorEastAsia" w:hAnsiTheme="minorEastAsia" w:hint="eastAsia"/>
          <w:sz w:val="24"/>
          <w:szCs w:val="24"/>
        </w:rPr>
        <w:t>第３日目10月31日(金)曇り後　小雨　高崎ホテル（7:50発）→</w:t>
      </w:r>
      <w:r w:rsidR="00BE169A" w:rsidRPr="00310C9B">
        <w:rPr>
          <w:rFonts w:asciiTheme="minorEastAsia" w:hAnsiTheme="minorEastAsia" w:hint="eastAsia"/>
          <w:sz w:val="24"/>
          <w:szCs w:val="24"/>
        </w:rPr>
        <w:t>太田金山城(</w:t>
      </w:r>
      <w:r>
        <w:rPr>
          <w:rFonts w:asciiTheme="minorEastAsia" w:hAnsiTheme="minorEastAsia" w:hint="eastAsia"/>
          <w:sz w:val="24"/>
          <w:szCs w:val="24"/>
        </w:rPr>
        <w:t>9:00～10：50)＜</w:t>
      </w:r>
      <w:r w:rsidR="00BE169A" w:rsidRPr="00310C9B">
        <w:rPr>
          <w:rFonts w:asciiTheme="minorEastAsia" w:hAnsiTheme="minorEastAsia" w:hint="eastAsia"/>
          <w:sz w:val="24"/>
          <w:szCs w:val="24"/>
        </w:rPr>
        <w:t>戦国最末期に小田原北条氏が大改修した巨大山城</w:t>
      </w:r>
      <w:r>
        <w:rPr>
          <w:rFonts w:asciiTheme="minorEastAsia" w:hAnsiTheme="minorEastAsia" w:hint="eastAsia"/>
          <w:sz w:val="24"/>
          <w:szCs w:val="24"/>
        </w:rPr>
        <w:t>＞→</w:t>
      </w:r>
      <w:r w:rsidR="00753278">
        <w:rPr>
          <w:rFonts w:asciiTheme="minorEastAsia" w:hAnsiTheme="minorEastAsia" w:hint="eastAsia"/>
          <w:sz w:val="24"/>
          <w:szCs w:val="24"/>
        </w:rPr>
        <w:t>昼食（11:15～12:00）→</w:t>
      </w:r>
      <w:r w:rsidR="00BE169A" w:rsidRPr="00310C9B">
        <w:rPr>
          <w:rFonts w:asciiTheme="minorEastAsia" w:hAnsiTheme="minorEastAsia" w:hint="eastAsia"/>
          <w:sz w:val="24"/>
          <w:szCs w:val="24"/>
        </w:rPr>
        <w:t>足利氏館・足利学校(</w:t>
      </w:r>
      <w:r w:rsidR="00753278">
        <w:rPr>
          <w:rFonts w:asciiTheme="minorEastAsia" w:hAnsiTheme="minorEastAsia" w:hint="eastAsia"/>
          <w:sz w:val="24"/>
          <w:szCs w:val="24"/>
        </w:rPr>
        <w:t>12:50～14:00)＜</w:t>
      </w:r>
      <w:r w:rsidR="00BE169A" w:rsidRPr="00310C9B">
        <w:rPr>
          <w:rFonts w:asciiTheme="minorEastAsia" w:hAnsiTheme="minorEastAsia" w:hint="eastAsia"/>
          <w:sz w:val="24"/>
          <w:szCs w:val="24"/>
        </w:rPr>
        <w:t>日本最古の学校</w:t>
      </w:r>
      <w:r w:rsidR="00753278">
        <w:rPr>
          <w:rFonts w:asciiTheme="minorEastAsia" w:hAnsiTheme="minorEastAsia" w:hint="eastAsia"/>
          <w:sz w:val="24"/>
          <w:szCs w:val="24"/>
        </w:rPr>
        <w:t>＞→</w:t>
      </w:r>
      <w:r w:rsidR="00BE169A" w:rsidRPr="00310C9B">
        <w:rPr>
          <w:rFonts w:asciiTheme="minorEastAsia" w:hAnsiTheme="minorEastAsia" w:hint="eastAsia"/>
          <w:sz w:val="24"/>
          <w:szCs w:val="24"/>
        </w:rPr>
        <w:t>東京</w:t>
      </w:r>
      <w:r w:rsidR="00753278">
        <w:rPr>
          <w:rFonts w:asciiTheme="minorEastAsia" w:hAnsiTheme="minorEastAsia" w:hint="eastAsia"/>
          <w:sz w:val="24"/>
          <w:szCs w:val="24"/>
        </w:rPr>
        <w:t>駅（16:20着　108:00発）＜</w:t>
      </w:r>
      <w:r w:rsidR="00BE169A" w:rsidRPr="00310C9B">
        <w:rPr>
          <w:rFonts w:asciiTheme="minorEastAsia" w:hAnsiTheme="minorEastAsia" w:hint="eastAsia"/>
          <w:sz w:val="24"/>
          <w:szCs w:val="24"/>
        </w:rPr>
        <w:t>新幹線「のぞみ」</w:t>
      </w:r>
      <w:r w:rsidR="00753278">
        <w:rPr>
          <w:rFonts w:asciiTheme="minorEastAsia" w:hAnsiTheme="minorEastAsia" w:hint="eastAsia"/>
          <w:sz w:val="24"/>
          <w:szCs w:val="24"/>
        </w:rPr>
        <w:t>197号＞→</w:t>
      </w:r>
      <w:r w:rsidR="00BE169A" w:rsidRPr="00310C9B">
        <w:rPr>
          <w:rFonts w:asciiTheme="minorEastAsia" w:hAnsiTheme="minorEastAsia" w:hint="eastAsia"/>
          <w:sz w:val="24"/>
          <w:szCs w:val="24"/>
        </w:rPr>
        <w:t>名古屋</w:t>
      </w:r>
      <w:r w:rsidR="00753278">
        <w:rPr>
          <w:rFonts w:asciiTheme="minorEastAsia" w:hAnsiTheme="minorEastAsia" w:hint="eastAsia"/>
          <w:sz w:val="24"/>
          <w:szCs w:val="24"/>
        </w:rPr>
        <w:t>(19:39着</w:t>
      </w:r>
      <w:r w:rsidR="00BE169A" w:rsidRPr="00310C9B">
        <w:rPr>
          <w:rFonts w:asciiTheme="minorEastAsia" w:hAnsiTheme="minorEastAsia" w:hint="eastAsia"/>
          <w:sz w:val="24"/>
          <w:szCs w:val="24"/>
        </w:rPr>
        <w:t>～</w:t>
      </w:r>
      <w:r w:rsidR="00753278">
        <w:rPr>
          <w:rFonts w:asciiTheme="minorEastAsia" w:hAnsiTheme="minorEastAsia" w:hint="eastAsia"/>
          <w:sz w:val="24"/>
          <w:szCs w:val="24"/>
        </w:rPr>
        <w:t>10:50発</w:t>
      </w:r>
      <w:r w:rsidR="00BE169A" w:rsidRPr="00310C9B">
        <w:rPr>
          <w:rFonts w:asciiTheme="minorEastAsia" w:hAnsiTheme="minorEastAsia" w:hint="eastAsia"/>
          <w:sz w:val="24"/>
          <w:szCs w:val="24"/>
        </w:rPr>
        <w:t>)</w:t>
      </w:r>
      <w:r w:rsidR="00753278">
        <w:rPr>
          <w:rFonts w:asciiTheme="minorEastAsia" w:hAnsiTheme="minorEastAsia" w:hint="eastAsia"/>
          <w:sz w:val="24"/>
          <w:szCs w:val="24"/>
        </w:rPr>
        <w:t>→垂井（20:41着）＊＊＊3日間同行ナビゲーター付</w:t>
      </w:r>
    </w:p>
    <w:p w:rsidR="00C02FAE" w:rsidRPr="002A6441" w:rsidRDefault="00753278" w:rsidP="00C02FAE">
      <w:pPr>
        <w:rPr>
          <w:rFonts w:asciiTheme="minorEastAsia" w:hAnsiTheme="minorEastAsia"/>
          <w:b/>
          <w:sz w:val="28"/>
          <w:szCs w:val="28"/>
        </w:rPr>
      </w:pPr>
      <w:r w:rsidRPr="00753278">
        <w:rPr>
          <w:rFonts w:asciiTheme="minorEastAsia" w:hAnsiTheme="minorEastAsia"/>
          <w:b/>
          <w:color w:val="0070C0"/>
          <w:sz w:val="28"/>
          <w:szCs w:val="28"/>
        </w:rPr>
        <w:t>１　八王子城</w:t>
      </w:r>
      <w:r>
        <w:rPr>
          <w:rFonts w:asciiTheme="minorEastAsia" w:hAnsiTheme="minorEastAsia"/>
          <w:b/>
          <w:color w:val="0070C0"/>
          <w:sz w:val="28"/>
          <w:szCs w:val="28"/>
        </w:rPr>
        <w:t>＜</w:t>
      </w:r>
      <w:r w:rsidRPr="00753278">
        <w:rPr>
          <w:rFonts w:asciiTheme="minorEastAsia" w:hAnsiTheme="minorEastAsia" w:hint="eastAsia"/>
          <w:b/>
          <w:color w:val="0070C0"/>
          <w:sz w:val="28"/>
          <w:szCs w:val="28"/>
        </w:rPr>
        <w:t>＜八王子市公式HPから＞</w:t>
      </w:r>
      <w:r w:rsidR="00C02FAE">
        <w:rPr>
          <w:rFonts w:asciiTheme="minorEastAsia" w:hAnsiTheme="minorEastAsia" w:hint="eastAsia"/>
          <w:b/>
          <w:color w:val="0070C0"/>
          <w:sz w:val="28"/>
          <w:szCs w:val="28"/>
        </w:rPr>
        <w:t xml:space="preserve">　詳細は</w:t>
      </w:r>
      <w:hyperlink r:id="rId8" w:history="1">
        <w:r w:rsidR="00C02FAE" w:rsidRPr="00052590">
          <w:rPr>
            <w:rStyle w:val="a7"/>
            <w:rFonts w:asciiTheme="minorEastAsia" w:hAnsiTheme="minorEastAsia" w:hint="eastAsia"/>
            <w:b/>
            <w:sz w:val="28"/>
            <w:szCs w:val="28"/>
          </w:rPr>
          <w:t>ナビゲーターの資料</w:t>
        </w:r>
      </w:hyperlink>
      <w:r w:rsidR="00C02FAE">
        <w:rPr>
          <w:rFonts w:asciiTheme="minorEastAsia" w:hAnsiTheme="minorEastAsia" w:hint="eastAsia"/>
          <w:b/>
          <w:color w:val="0070C0"/>
          <w:sz w:val="28"/>
          <w:szCs w:val="28"/>
        </w:rPr>
        <w:t>を</w:t>
      </w:r>
    </w:p>
    <w:p w:rsidR="003B25ED" w:rsidRPr="003B25ED" w:rsidRDefault="007B021C" w:rsidP="003C441A">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6432" behindDoc="1" locked="0" layoutInCell="1" allowOverlap="1">
            <wp:simplePos x="0" y="0"/>
            <wp:positionH relativeFrom="column">
              <wp:posOffset>0</wp:posOffset>
            </wp:positionH>
            <wp:positionV relativeFrom="paragraph">
              <wp:posOffset>1927225</wp:posOffset>
            </wp:positionV>
            <wp:extent cx="1962150" cy="1495425"/>
            <wp:effectExtent l="0" t="0" r="0" b="9525"/>
            <wp:wrapTight wrapText="bothSides">
              <wp:wrapPolygon edited="0">
                <wp:start x="0" y="0"/>
                <wp:lineTo x="0" y="21462"/>
                <wp:lineTo x="21390" y="21462"/>
                <wp:lineTo x="21390"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215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5A8C">
        <w:rPr>
          <w:rFonts w:asciiTheme="minorEastAsia" w:hAnsiTheme="minorEastAsia" w:hint="eastAsia"/>
          <w:noProof/>
          <w:sz w:val="24"/>
          <w:szCs w:val="24"/>
        </w:rPr>
        <w:drawing>
          <wp:inline distT="0" distB="0" distL="0" distR="0">
            <wp:extent cx="6648450" cy="1819275"/>
            <wp:effectExtent l="0" t="0" r="0" b="952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1436" cy="1820092"/>
                    </a:xfrm>
                    <a:prstGeom prst="rect">
                      <a:avLst/>
                    </a:prstGeom>
                    <a:noFill/>
                    <a:ln>
                      <a:noFill/>
                    </a:ln>
                  </pic:spPr>
                </pic:pic>
              </a:graphicData>
            </a:graphic>
          </wp:inline>
        </w:drawing>
      </w:r>
      <w:r w:rsidR="003B25ED" w:rsidRPr="003B25ED">
        <w:rPr>
          <w:rFonts w:asciiTheme="minorEastAsia" w:hAnsiTheme="minorEastAsia" w:hint="eastAsia"/>
          <w:sz w:val="24"/>
          <w:szCs w:val="24"/>
        </w:rPr>
        <w:t>小田原に本拠をおいた小田原北条氏の三代目、氏康の三男、北条氏照（？から1590年）が築いた山城です。</w:t>
      </w:r>
    </w:p>
    <w:p w:rsidR="003B25ED" w:rsidRPr="003B25ED" w:rsidRDefault="003B25ED" w:rsidP="003C441A">
      <w:pPr>
        <w:ind w:firstLine="240"/>
        <w:rPr>
          <w:rFonts w:asciiTheme="minorEastAsia" w:hAnsiTheme="minorEastAsia"/>
          <w:sz w:val="24"/>
          <w:szCs w:val="24"/>
        </w:rPr>
      </w:pPr>
      <w:r w:rsidRPr="003B25ED">
        <w:rPr>
          <w:rFonts w:asciiTheme="minorEastAsia" w:hAnsiTheme="minorEastAsia" w:hint="eastAsia"/>
          <w:sz w:val="24"/>
          <w:szCs w:val="24"/>
        </w:rPr>
        <w:t>築城の時期ははっきりしませんが、天正年間に築城が開始され、氏照が滝山城から移ったのは天正12年（1584年）から天正15年（1587年）の間とする説が有力です。天正18年（1590年）6月23日、豊臣秀吉の関東制圧の一環で、前田利家・上杉景勝軍に攻められて落城しました。この、八王子城落城が決め手となって籠城を続けていた小田原城は開城、北条氏は滅亡しました。氏照はこの時、小田原に籠城中で、開城後、兄の氏政とともに城下で切腹しました。</w:t>
      </w:r>
    </w:p>
    <w:p w:rsidR="003B25ED" w:rsidRPr="003B25ED" w:rsidRDefault="003B25ED" w:rsidP="003B25ED">
      <w:pPr>
        <w:ind w:firstLine="240"/>
        <w:rPr>
          <w:rFonts w:asciiTheme="minorEastAsia" w:hAnsiTheme="minorEastAsia"/>
          <w:sz w:val="24"/>
          <w:szCs w:val="24"/>
        </w:rPr>
      </w:pPr>
      <w:r w:rsidRPr="003B25ED">
        <w:rPr>
          <w:rFonts w:asciiTheme="minorEastAsia" w:hAnsiTheme="minorEastAsia" w:hint="eastAsia"/>
          <w:sz w:val="24"/>
          <w:szCs w:val="24"/>
        </w:rPr>
        <w:t>八王子城は、関東屈指の山城です。氏照が構想していた城郭は壮大で、落城時は未完成の状態であったと考えられています。</w:t>
      </w:r>
    </w:p>
    <w:p w:rsidR="003B25ED" w:rsidRPr="003B25ED" w:rsidRDefault="003B25ED" w:rsidP="003B25ED">
      <w:pPr>
        <w:rPr>
          <w:rFonts w:asciiTheme="minorEastAsia" w:hAnsiTheme="minorEastAsia"/>
          <w:sz w:val="24"/>
          <w:szCs w:val="24"/>
        </w:rPr>
      </w:pPr>
      <w:r w:rsidRPr="003B25ED">
        <w:rPr>
          <w:rFonts w:asciiTheme="minorEastAsia" w:hAnsiTheme="minorEastAsia" w:hint="eastAsia"/>
          <w:sz w:val="24"/>
          <w:szCs w:val="24"/>
        </w:rPr>
        <w:t>城は大まかに、城下町に当たる「根小屋地区」、城主氏照の館のあった「御主殿跡」などの「居館地区」、戦闘時に要塞となる「要害地区」に分かれています。</w:t>
      </w:r>
    </w:p>
    <w:p w:rsidR="003B25ED" w:rsidRPr="003B25ED" w:rsidRDefault="003B25ED" w:rsidP="003B25ED">
      <w:pPr>
        <w:ind w:firstLine="240"/>
        <w:rPr>
          <w:rFonts w:asciiTheme="minorEastAsia" w:hAnsiTheme="minorEastAsia"/>
          <w:sz w:val="24"/>
          <w:szCs w:val="24"/>
        </w:rPr>
      </w:pPr>
      <w:r w:rsidRPr="003B25ED">
        <w:rPr>
          <w:rFonts w:asciiTheme="minorEastAsia" w:hAnsiTheme="minorEastAsia" w:hint="eastAsia"/>
          <w:sz w:val="24"/>
          <w:szCs w:val="24"/>
        </w:rPr>
        <w:t>平成2年（1990年）の落城400年という節目に、御主殿地区の石垣と虎口などの通路、御主殿に続く古道が整備されました。石畳や石垣は、発掘によって確認された当時のものをなるべく活用し、破損していた個所についても、できるだけ当時の形に忠実な復元がされています。</w:t>
      </w:r>
    </w:p>
    <w:p w:rsidR="003B25ED" w:rsidRPr="003B25ED" w:rsidRDefault="003B25ED" w:rsidP="003B25ED">
      <w:pPr>
        <w:rPr>
          <w:rFonts w:asciiTheme="minorEastAsia" w:hAnsiTheme="minorEastAsia"/>
          <w:sz w:val="24"/>
          <w:szCs w:val="24"/>
        </w:rPr>
      </w:pPr>
      <w:r w:rsidRPr="003B25ED">
        <w:rPr>
          <w:rFonts w:asciiTheme="minorEastAsia" w:hAnsiTheme="minorEastAsia" w:hint="eastAsia"/>
          <w:sz w:val="24"/>
          <w:szCs w:val="24"/>
        </w:rPr>
        <w:t>また、見学者の案内のために管理棟が建てられ、広場に八王子城案内板が設置されました。</w:t>
      </w:r>
    </w:p>
    <w:p w:rsidR="003B25ED" w:rsidRPr="003B25ED" w:rsidRDefault="003B25ED" w:rsidP="003B25ED">
      <w:pPr>
        <w:rPr>
          <w:rFonts w:asciiTheme="minorEastAsia" w:hAnsiTheme="minorEastAsia"/>
          <w:sz w:val="24"/>
          <w:szCs w:val="24"/>
        </w:rPr>
      </w:pPr>
      <w:r w:rsidRPr="003B25ED">
        <w:rPr>
          <w:rFonts w:asciiTheme="minorEastAsia" w:hAnsiTheme="minorEastAsia" w:hint="eastAsia"/>
          <w:sz w:val="24"/>
          <w:szCs w:val="24"/>
        </w:rPr>
        <w:lastRenderedPageBreak/>
        <w:t>八王子城周辺は、江戸時代には徳川幕府の直轄地、明治になってからは国有林となっていたため、あまり人の手が入らず、御主殿周辺の遺構は良好な形で残っていました。</w:t>
      </w:r>
    </w:p>
    <w:p w:rsidR="003B25ED" w:rsidRPr="003B25ED" w:rsidRDefault="003B25ED" w:rsidP="003B25ED">
      <w:pPr>
        <w:rPr>
          <w:rFonts w:asciiTheme="minorEastAsia" w:hAnsiTheme="minorEastAsia"/>
          <w:sz w:val="24"/>
          <w:szCs w:val="24"/>
        </w:rPr>
      </w:pPr>
      <w:r w:rsidRPr="003B25ED">
        <w:rPr>
          <w:rFonts w:asciiTheme="minorEastAsia" w:hAnsiTheme="minorEastAsia" w:hint="eastAsia"/>
          <w:sz w:val="24"/>
          <w:szCs w:val="24"/>
        </w:rPr>
        <w:t>要害地区は深沢山（城山）の地形を巧みに利用して作られています。頂上に本丸が設けられ、周囲に敵の侵入や攻撃を防ぐために「曲輪」と呼ばれる平場が配置されています。</w:t>
      </w:r>
    </w:p>
    <w:p w:rsidR="003B25ED" w:rsidRPr="003B25ED" w:rsidRDefault="003B25ED" w:rsidP="003B25ED">
      <w:pPr>
        <w:rPr>
          <w:rFonts w:asciiTheme="minorEastAsia" w:hAnsiTheme="minorEastAsia"/>
          <w:sz w:val="24"/>
          <w:szCs w:val="24"/>
        </w:rPr>
      </w:pPr>
      <w:r>
        <w:rPr>
          <w:rFonts w:asciiTheme="minorEastAsia" w:hAnsiTheme="minorEastAsia"/>
          <w:sz w:val="24"/>
          <w:szCs w:val="24"/>
        </w:rPr>
        <w:t xml:space="preserve">　</w:t>
      </w:r>
      <w:r w:rsidRPr="003B25ED">
        <w:rPr>
          <w:rFonts w:asciiTheme="minorEastAsia" w:hAnsiTheme="minorEastAsia" w:hint="eastAsia"/>
          <w:sz w:val="24"/>
          <w:szCs w:val="24"/>
        </w:rPr>
        <w:t>八王子城は高尾山から景信山へ続く尾根北側の独立峰の頂上部、標高約450mを中心に築かれた巨大山城で、北条氏の支城。山上の要害地区と山麓の居館地区（御主殿跡）、周辺の砦や竪掘りの防御部分からなっている。1590年６月23日、豊臣秀吉の小田原城攻めに</w:t>
      </w:r>
      <w:r>
        <w:rPr>
          <w:rFonts w:asciiTheme="minorEastAsia" w:hAnsiTheme="minorEastAsia" w:hint="eastAsia"/>
          <w:sz w:val="24"/>
          <w:szCs w:val="24"/>
        </w:rPr>
        <w:t>備えた大改修のかいもなく、前田、上杉軍を中心とした秀吉軍の猛攻にて</w:t>
      </w:r>
      <w:r w:rsidRPr="003B25ED">
        <w:rPr>
          <w:rFonts w:asciiTheme="minorEastAsia" w:hAnsiTheme="minorEastAsia" w:hint="eastAsia"/>
          <w:sz w:val="24"/>
          <w:szCs w:val="24"/>
        </w:rPr>
        <w:t>1日で陥落、その後廃城となる。この八王子城の落城が決め手となって、籠城を続けていた小田原城が開城し、北条氏は滅亡した。</w:t>
      </w:r>
    </w:p>
    <w:p w:rsidR="00A969B2" w:rsidRDefault="00003B07" w:rsidP="003B25ED">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70528" behindDoc="1" locked="0" layoutInCell="1" allowOverlap="1">
            <wp:simplePos x="0" y="0"/>
            <wp:positionH relativeFrom="column">
              <wp:posOffset>3676650</wp:posOffset>
            </wp:positionH>
            <wp:positionV relativeFrom="paragraph">
              <wp:posOffset>190500</wp:posOffset>
            </wp:positionV>
            <wp:extent cx="1257300" cy="2562225"/>
            <wp:effectExtent l="0" t="0" r="0" b="9525"/>
            <wp:wrapTight wrapText="bothSides">
              <wp:wrapPolygon edited="0">
                <wp:start x="0" y="0"/>
                <wp:lineTo x="0" y="21520"/>
                <wp:lineTo x="21273" y="21520"/>
                <wp:lineTo x="21273"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730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60288" behindDoc="1" locked="0" layoutInCell="1" allowOverlap="1">
            <wp:simplePos x="0" y="0"/>
            <wp:positionH relativeFrom="column">
              <wp:posOffset>56515</wp:posOffset>
            </wp:positionH>
            <wp:positionV relativeFrom="paragraph">
              <wp:posOffset>114300</wp:posOffset>
            </wp:positionV>
            <wp:extent cx="3529330" cy="2638425"/>
            <wp:effectExtent l="0" t="0" r="0" b="9525"/>
            <wp:wrapTight wrapText="bothSides">
              <wp:wrapPolygon edited="0">
                <wp:start x="0" y="0"/>
                <wp:lineTo x="0" y="21522"/>
                <wp:lineTo x="21452" y="21522"/>
                <wp:lineTo x="21452"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29330"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003B07" w:rsidP="003B25ED">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9504" behindDoc="1" locked="0" layoutInCell="1" allowOverlap="1">
            <wp:simplePos x="0" y="0"/>
            <wp:positionH relativeFrom="column">
              <wp:posOffset>4171950</wp:posOffset>
            </wp:positionH>
            <wp:positionV relativeFrom="paragraph">
              <wp:posOffset>190500</wp:posOffset>
            </wp:positionV>
            <wp:extent cx="2190750" cy="2838450"/>
            <wp:effectExtent l="0" t="0" r="0" b="0"/>
            <wp:wrapTight wrapText="bothSides">
              <wp:wrapPolygon edited="0">
                <wp:start x="0" y="0"/>
                <wp:lineTo x="0" y="21455"/>
                <wp:lineTo x="21412" y="21455"/>
                <wp:lineTo x="21412"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9075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7FE" w:rsidRDefault="00003B07" w:rsidP="003B25ED">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1312" behindDoc="1" locked="0" layoutInCell="1" allowOverlap="1">
            <wp:simplePos x="0" y="0"/>
            <wp:positionH relativeFrom="column">
              <wp:posOffset>57150</wp:posOffset>
            </wp:positionH>
            <wp:positionV relativeFrom="paragraph">
              <wp:posOffset>95250</wp:posOffset>
            </wp:positionV>
            <wp:extent cx="3571875" cy="2095500"/>
            <wp:effectExtent l="0" t="0" r="9525" b="0"/>
            <wp:wrapTight wrapText="bothSides">
              <wp:wrapPolygon edited="0">
                <wp:start x="0" y="0"/>
                <wp:lineTo x="0" y="21404"/>
                <wp:lineTo x="21542" y="21404"/>
                <wp:lineTo x="21542"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187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1017FE" w:rsidRDefault="001017FE"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003B07" w:rsidP="003B25ED">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62336" behindDoc="1" locked="0" layoutInCell="1" allowOverlap="1">
            <wp:simplePos x="0" y="0"/>
            <wp:positionH relativeFrom="column">
              <wp:posOffset>52705</wp:posOffset>
            </wp:positionH>
            <wp:positionV relativeFrom="paragraph">
              <wp:posOffset>276225</wp:posOffset>
            </wp:positionV>
            <wp:extent cx="3886200" cy="1676400"/>
            <wp:effectExtent l="0" t="0" r="0" b="0"/>
            <wp:wrapTight wrapText="bothSides">
              <wp:wrapPolygon edited="0">
                <wp:start x="0" y="0"/>
                <wp:lineTo x="0" y="21355"/>
                <wp:lineTo x="21494" y="21355"/>
                <wp:lineTo x="21494"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62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003B07" w:rsidP="003B25ED">
      <w:pPr>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64384" behindDoc="1" locked="0" layoutInCell="1" allowOverlap="1">
            <wp:simplePos x="0" y="0"/>
            <wp:positionH relativeFrom="column">
              <wp:posOffset>124460</wp:posOffset>
            </wp:positionH>
            <wp:positionV relativeFrom="paragraph">
              <wp:posOffset>4411980</wp:posOffset>
            </wp:positionV>
            <wp:extent cx="3762360" cy="1838520"/>
            <wp:effectExtent l="0" t="0" r="0" b="0"/>
            <wp:wrapTight wrapText="bothSides">
              <wp:wrapPolygon edited="0">
                <wp:start x="0" y="0"/>
                <wp:lineTo x="0" y="21264"/>
                <wp:lineTo x="21440" y="21264"/>
                <wp:lineTo x="21440"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62360" cy="1838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68480" behindDoc="1" locked="0" layoutInCell="1" allowOverlap="1">
            <wp:simplePos x="0" y="0"/>
            <wp:positionH relativeFrom="column">
              <wp:posOffset>4019550</wp:posOffset>
            </wp:positionH>
            <wp:positionV relativeFrom="paragraph">
              <wp:posOffset>2238375</wp:posOffset>
            </wp:positionV>
            <wp:extent cx="2616835" cy="2171700"/>
            <wp:effectExtent l="0" t="0" r="0" b="0"/>
            <wp:wrapTight wrapText="bothSides">
              <wp:wrapPolygon edited="0">
                <wp:start x="0" y="0"/>
                <wp:lineTo x="0" y="21411"/>
                <wp:lineTo x="21385" y="21411"/>
                <wp:lineTo x="21385"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683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63360" behindDoc="1" locked="0" layoutInCell="1" allowOverlap="1">
            <wp:simplePos x="0" y="0"/>
            <wp:positionH relativeFrom="column">
              <wp:posOffset>72390</wp:posOffset>
            </wp:positionH>
            <wp:positionV relativeFrom="paragraph">
              <wp:posOffset>2237740</wp:posOffset>
            </wp:positionV>
            <wp:extent cx="3876675" cy="2095500"/>
            <wp:effectExtent l="0" t="0" r="9525" b="0"/>
            <wp:wrapTight wrapText="bothSides">
              <wp:wrapPolygon edited="0">
                <wp:start x="0" y="0"/>
                <wp:lineTo x="0" y="21404"/>
                <wp:lineTo x="21547" y="21404"/>
                <wp:lineTo x="21547" y="0"/>
                <wp:lineTo x="0" y="0"/>
              </wp:wrapPolygon>
            </wp:wrapTight>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667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67456" behindDoc="1" locked="0" layoutInCell="1" allowOverlap="1">
            <wp:simplePos x="0" y="0"/>
            <wp:positionH relativeFrom="column">
              <wp:posOffset>187960</wp:posOffset>
            </wp:positionH>
            <wp:positionV relativeFrom="paragraph">
              <wp:posOffset>0</wp:posOffset>
            </wp:positionV>
            <wp:extent cx="6638925" cy="2038350"/>
            <wp:effectExtent l="0" t="0" r="9525" b="0"/>
            <wp:wrapTight wrapText="bothSides">
              <wp:wrapPolygon edited="0">
                <wp:start x="0" y="0"/>
                <wp:lineTo x="0" y="21398"/>
                <wp:lineTo x="21569" y="21398"/>
                <wp:lineTo x="21569"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3892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210E34" w:rsidP="003B25ED">
      <w:pPr>
        <w:rPr>
          <w:rFonts w:asciiTheme="minorEastAsia" w:hAnsiTheme="minorEastAsia"/>
          <w:sz w:val="24"/>
          <w:szCs w:val="24"/>
        </w:rPr>
      </w:pPr>
      <w:r>
        <w:rPr>
          <w:rFonts w:asciiTheme="minorEastAsia" w:hAnsiTheme="minorEastAsia"/>
          <w:noProof/>
          <w:sz w:val="24"/>
          <w:szCs w:val="24"/>
        </w:rPr>
        <w:drawing>
          <wp:inline distT="0" distB="0" distL="0" distR="0">
            <wp:extent cx="6372225" cy="3314700"/>
            <wp:effectExtent l="0" t="0" r="952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72225" cy="3314700"/>
                    </a:xfrm>
                    <a:prstGeom prst="rect">
                      <a:avLst/>
                    </a:prstGeom>
                    <a:noFill/>
                    <a:ln>
                      <a:noFill/>
                    </a:ln>
                  </pic:spPr>
                </pic:pic>
              </a:graphicData>
            </a:graphic>
          </wp:inline>
        </w:drawing>
      </w:r>
    </w:p>
    <w:p w:rsidR="00A969B2" w:rsidRDefault="008A4F7D" w:rsidP="003B25ED">
      <w:pPr>
        <w:rPr>
          <w:rFonts w:asciiTheme="minorEastAsia" w:hAnsiTheme="minorEastAsia"/>
          <w:sz w:val="24"/>
          <w:szCs w:val="24"/>
        </w:rPr>
      </w:pPr>
      <w:r>
        <w:rPr>
          <w:rFonts w:asciiTheme="minorEastAsia" w:hAnsiTheme="minorEastAsia"/>
          <w:sz w:val="24"/>
          <w:szCs w:val="24"/>
        </w:rPr>
        <w:lastRenderedPageBreak/>
        <w:t>注　八王子城跡ガイダンス施設の案内ビデオから撮影した画像</w:t>
      </w:r>
      <w:r>
        <w:rPr>
          <w:rFonts w:asciiTheme="minorEastAsia" w:hAnsiTheme="minorEastAsia"/>
          <w:noProof/>
          <w:sz w:val="24"/>
          <w:szCs w:val="24"/>
        </w:rPr>
        <w:drawing>
          <wp:anchor distT="0" distB="0" distL="114300" distR="114300" simplePos="0" relativeHeight="251677696" behindDoc="1" locked="0" layoutInCell="1" allowOverlap="1">
            <wp:simplePos x="0" y="0"/>
            <wp:positionH relativeFrom="column">
              <wp:posOffset>3371850</wp:posOffset>
            </wp:positionH>
            <wp:positionV relativeFrom="paragraph">
              <wp:posOffset>19050</wp:posOffset>
            </wp:positionV>
            <wp:extent cx="3238500" cy="2095500"/>
            <wp:effectExtent l="0" t="0" r="0" b="0"/>
            <wp:wrapTight wrapText="bothSides">
              <wp:wrapPolygon edited="0">
                <wp:start x="0" y="0"/>
                <wp:lineTo x="0" y="21404"/>
                <wp:lineTo x="21473" y="21404"/>
                <wp:lineTo x="21473"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8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75648" behindDoc="1" locked="0" layoutInCell="1" allowOverlap="1">
            <wp:simplePos x="0" y="0"/>
            <wp:positionH relativeFrom="column">
              <wp:posOffset>0</wp:posOffset>
            </wp:positionH>
            <wp:positionV relativeFrom="paragraph">
              <wp:posOffset>4438015</wp:posOffset>
            </wp:positionV>
            <wp:extent cx="3150870" cy="2066925"/>
            <wp:effectExtent l="0" t="0" r="0" b="9525"/>
            <wp:wrapTight wrapText="bothSides">
              <wp:wrapPolygon edited="0">
                <wp:start x="0" y="0"/>
                <wp:lineTo x="0" y="21500"/>
                <wp:lineTo x="21417" y="21500"/>
                <wp:lineTo x="21417"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5087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76672" behindDoc="1" locked="0" layoutInCell="1" allowOverlap="1">
            <wp:simplePos x="0" y="0"/>
            <wp:positionH relativeFrom="column">
              <wp:posOffset>3331210</wp:posOffset>
            </wp:positionH>
            <wp:positionV relativeFrom="paragraph">
              <wp:posOffset>4438650</wp:posOffset>
            </wp:positionV>
            <wp:extent cx="3609975" cy="2116455"/>
            <wp:effectExtent l="0" t="0" r="9525" b="0"/>
            <wp:wrapTight wrapText="bothSides">
              <wp:wrapPolygon edited="0">
                <wp:start x="0" y="0"/>
                <wp:lineTo x="0" y="21386"/>
                <wp:lineTo x="21543" y="21386"/>
                <wp:lineTo x="21543"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73600" behindDoc="1" locked="0" layoutInCell="1" allowOverlap="1">
            <wp:simplePos x="0" y="0"/>
            <wp:positionH relativeFrom="column">
              <wp:posOffset>0</wp:posOffset>
            </wp:positionH>
            <wp:positionV relativeFrom="paragraph">
              <wp:posOffset>2305050</wp:posOffset>
            </wp:positionV>
            <wp:extent cx="3209925" cy="1958975"/>
            <wp:effectExtent l="0" t="0" r="9525" b="3175"/>
            <wp:wrapTight wrapText="bothSides">
              <wp:wrapPolygon edited="0">
                <wp:start x="0" y="0"/>
                <wp:lineTo x="0" y="21425"/>
                <wp:lineTo x="21536" y="21425"/>
                <wp:lineTo x="21536"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9925"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74624" behindDoc="1" locked="0" layoutInCell="1" allowOverlap="1">
            <wp:simplePos x="0" y="0"/>
            <wp:positionH relativeFrom="column">
              <wp:posOffset>3323719</wp:posOffset>
            </wp:positionH>
            <wp:positionV relativeFrom="paragraph">
              <wp:posOffset>2305050</wp:posOffset>
            </wp:positionV>
            <wp:extent cx="3619500" cy="1959045"/>
            <wp:effectExtent l="0" t="0" r="0" b="3175"/>
            <wp:wrapTight wrapText="bothSides">
              <wp:wrapPolygon edited="0">
                <wp:start x="0" y="0"/>
                <wp:lineTo x="0" y="21425"/>
                <wp:lineTo x="21486" y="21425"/>
                <wp:lineTo x="21486"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1959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71552" behindDoc="1" locked="0" layoutInCell="1" allowOverlap="1">
            <wp:simplePos x="0" y="0"/>
            <wp:positionH relativeFrom="column">
              <wp:posOffset>0</wp:posOffset>
            </wp:positionH>
            <wp:positionV relativeFrom="paragraph">
              <wp:posOffset>19050</wp:posOffset>
            </wp:positionV>
            <wp:extent cx="3323590" cy="2076450"/>
            <wp:effectExtent l="0" t="0" r="0" b="0"/>
            <wp:wrapTight wrapText="bothSides">
              <wp:wrapPolygon edited="0">
                <wp:start x="0" y="0"/>
                <wp:lineTo x="0" y="21402"/>
                <wp:lineTo x="21418" y="21402"/>
                <wp:lineTo x="21418"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2359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6425" w:rsidRPr="002A6441" w:rsidRDefault="00656425" w:rsidP="00656425">
      <w:pPr>
        <w:rPr>
          <w:rFonts w:asciiTheme="minorEastAsia" w:hAnsiTheme="minorEastAsia"/>
          <w:b/>
          <w:sz w:val="28"/>
          <w:szCs w:val="28"/>
        </w:rPr>
      </w:pPr>
      <w:r>
        <w:rPr>
          <w:rFonts w:asciiTheme="minorEastAsia" w:hAnsiTheme="minorEastAsia"/>
          <w:b/>
          <w:color w:val="0070C0"/>
          <w:sz w:val="28"/>
          <w:szCs w:val="28"/>
        </w:rPr>
        <w:t>２　鉢形</w:t>
      </w:r>
      <w:r w:rsidRPr="00753278">
        <w:rPr>
          <w:rFonts w:asciiTheme="minorEastAsia" w:hAnsiTheme="minorEastAsia"/>
          <w:b/>
          <w:color w:val="0070C0"/>
          <w:sz w:val="28"/>
          <w:szCs w:val="28"/>
        </w:rPr>
        <w:t>城</w:t>
      </w:r>
      <w:r>
        <w:rPr>
          <w:rFonts w:asciiTheme="minorEastAsia" w:hAnsiTheme="minorEastAsia"/>
          <w:b/>
          <w:color w:val="0070C0"/>
          <w:sz w:val="28"/>
          <w:szCs w:val="28"/>
        </w:rPr>
        <w:t>＜</w:t>
      </w:r>
      <w:r>
        <w:rPr>
          <w:rFonts w:asciiTheme="minorEastAsia" w:hAnsiTheme="minorEastAsia" w:hint="eastAsia"/>
          <w:b/>
          <w:color w:val="0070C0"/>
          <w:sz w:val="28"/>
          <w:szCs w:val="28"/>
        </w:rPr>
        <w:t>＜寄居町</w:t>
      </w:r>
      <w:r w:rsidRPr="00753278">
        <w:rPr>
          <w:rFonts w:asciiTheme="minorEastAsia" w:hAnsiTheme="minorEastAsia" w:hint="eastAsia"/>
          <w:b/>
          <w:color w:val="0070C0"/>
          <w:sz w:val="28"/>
          <w:szCs w:val="28"/>
        </w:rPr>
        <w:t>公式HPから＞</w:t>
      </w:r>
      <w:r w:rsidR="002A6441">
        <w:rPr>
          <w:rFonts w:asciiTheme="minorEastAsia" w:hAnsiTheme="minorEastAsia" w:hint="eastAsia"/>
          <w:b/>
          <w:color w:val="0070C0"/>
          <w:sz w:val="28"/>
          <w:szCs w:val="28"/>
        </w:rPr>
        <w:t xml:space="preserve">　詳細は</w:t>
      </w:r>
      <w:hyperlink r:id="rId27" w:history="1">
        <w:r w:rsidR="002A6441" w:rsidRPr="00052590">
          <w:rPr>
            <w:rStyle w:val="a7"/>
            <w:rFonts w:asciiTheme="minorEastAsia" w:hAnsiTheme="minorEastAsia" w:hint="eastAsia"/>
            <w:b/>
            <w:sz w:val="28"/>
            <w:szCs w:val="28"/>
          </w:rPr>
          <w:t>ナビゲーターの資料</w:t>
        </w:r>
      </w:hyperlink>
      <w:r w:rsidR="002A6441">
        <w:rPr>
          <w:rFonts w:asciiTheme="minorEastAsia" w:hAnsiTheme="minorEastAsia" w:hint="eastAsia"/>
          <w:b/>
          <w:color w:val="0070C0"/>
          <w:sz w:val="28"/>
          <w:szCs w:val="28"/>
        </w:rPr>
        <w:t>を</w:t>
      </w:r>
    </w:p>
    <w:p w:rsidR="00656425" w:rsidRPr="00656425" w:rsidRDefault="00656425" w:rsidP="00656425">
      <w:pPr>
        <w:ind w:firstLine="240"/>
        <w:rPr>
          <w:sz w:val="24"/>
          <w:szCs w:val="24"/>
        </w:rPr>
      </w:pPr>
      <w:r w:rsidRPr="00656425">
        <w:rPr>
          <w:rFonts w:hint="eastAsia"/>
          <w:sz w:val="24"/>
          <w:szCs w:val="24"/>
        </w:rPr>
        <w:t>鉢形城跡は、戦国時代の代表的な城郭跡として、昭和</w:t>
      </w:r>
      <w:r w:rsidRPr="00656425">
        <w:rPr>
          <w:rFonts w:hint="eastAsia"/>
          <w:sz w:val="24"/>
          <w:szCs w:val="24"/>
        </w:rPr>
        <w:t>7</w:t>
      </w:r>
      <w:r w:rsidRPr="00656425">
        <w:rPr>
          <w:rFonts w:hint="eastAsia"/>
          <w:sz w:val="24"/>
          <w:szCs w:val="24"/>
        </w:rPr>
        <w:t>年に国指定史跡となりました。城の中心部は、荒川と深沢川に挟まれた断崖絶壁の上に築かれていて、天然の要害をなしています。この地は、交通の要所に当たり、上州や信州方面を望む重要な地点でした。</w:t>
      </w:r>
    </w:p>
    <w:p w:rsidR="00656425" w:rsidRPr="00656425" w:rsidRDefault="00656425" w:rsidP="00656425">
      <w:pPr>
        <w:rPr>
          <w:sz w:val="24"/>
          <w:szCs w:val="24"/>
        </w:rPr>
      </w:pPr>
      <w:r w:rsidRPr="00656425">
        <w:rPr>
          <w:rFonts w:hint="eastAsia"/>
          <w:sz w:val="24"/>
          <w:szCs w:val="24"/>
        </w:rPr>
        <w:t xml:space="preserve">　鉢形城は、文明</w:t>
      </w:r>
      <w:r w:rsidRPr="00656425">
        <w:rPr>
          <w:rFonts w:hint="eastAsia"/>
          <w:sz w:val="24"/>
          <w:szCs w:val="24"/>
        </w:rPr>
        <w:t>8</w:t>
      </w:r>
      <w:r w:rsidRPr="00656425">
        <w:rPr>
          <w:rFonts w:hint="eastAsia"/>
          <w:sz w:val="24"/>
          <w:szCs w:val="24"/>
        </w:rPr>
        <w:t>年（</w:t>
      </w:r>
      <w:r w:rsidRPr="00656425">
        <w:rPr>
          <w:rFonts w:hint="eastAsia"/>
          <w:sz w:val="24"/>
          <w:szCs w:val="24"/>
        </w:rPr>
        <w:t>1476</w:t>
      </w:r>
      <w:r w:rsidRPr="00656425">
        <w:rPr>
          <w:rFonts w:hint="eastAsia"/>
          <w:sz w:val="24"/>
          <w:szCs w:val="24"/>
        </w:rPr>
        <w:t>）関東管領であった山内上杉氏の家臣長尾景春が築城したと伝えられています。後に、この地域の豪族藤田泰邦に入婿した、小田原の北条氏康の四男氏邦が整備拡充し、現在の大きさとなりました。関東地方において有数の規模を誇る鉢形城は、北関東支配の拠点として、さらに甲斐・信濃からの侵攻への備えとして重要な役割を担いました。</w:t>
      </w:r>
    </w:p>
    <w:p w:rsidR="00656425" w:rsidRPr="00656425" w:rsidRDefault="00656425" w:rsidP="00656425">
      <w:pPr>
        <w:rPr>
          <w:sz w:val="24"/>
          <w:szCs w:val="24"/>
        </w:rPr>
      </w:pPr>
      <w:r w:rsidRPr="00656425">
        <w:rPr>
          <w:rFonts w:hint="eastAsia"/>
          <w:sz w:val="24"/>
          <w:szCs w:val="24"/>
        </w:rPr>
        <w:t xml:space="preserve">　天正</w:t>
      </w:r>
      <w:r w:rsidRPr="00656425">
        <w:rPr>
          <w:rFonts w:hint="eastAsia"/>
          <w:sz w:val="24"/>
          <w:szCs w:val="24"/>
        </w:rPr>
        <w:t>18</w:t>
      </w:r>
      <w:r w:rsidRPr="00656425">
        <w:rPr>
          <w:rFonts w:hint="eastAsia"/>
          <w:sz w:val="24"/>
          <w:szCs w:val="24"/>
        </w:rPr>
        <w:t>年（</w:t>
      </w:r>
      <w:r w:rsidRPr="00656425">
        <w:rPr>
          <w:rFonts w:hint="eastAsia"/>
          <w:sz w:val="24"/>
          <w:szCs w:val="24"/>
        </w:rPr>
        <w:t>1590</w:t>
      </w:r>
      <w:r w:rsidRPr="00656425">
        <w:rPr>
          <w:rFonts w:hint="eastAsia"/>
          <w:sz w:val="24"/>
          <w:szCs w:val="24"/>
        </w:rPr>
        <w:t>）の豊臣秀吉による小田原攻めの際には、後北条氏の重要な支城として、前田利家・上杉景勝等の北国軍に包囲され、攻防戦を展開しました。</w:t>
      </w:r>
      <w:r w:rsidRPr="00656425">
        <w:rPr>
          <w:rFonts w:hint="eastAsia"/>
          <w:sz w:val="24"/>
          <w:szCs w:val="24"/>
        </w:rPr>
        <w:t>1</w:t>
      </w:r>
      <w:r w:rsidRPr="00656425">
        <w:rPr>
          <w:rFonts w:hint="eastAsia"/>
          <w:sz w:val="24"/>
          <w:szCs w:val="24"/>
        </w:rPr>
        <w:t>ヶ月余りにおよぶ籠城の後に、北条氏邦は</w:t>
      </w:r>
      <w:r w:rsidRPr="00656425">
        <w:rPr>
          <w:rFonts w:hint="eastAsia"/>
          <w:sz w:val="24"/>
          <w:szCs w:val="24"/>
        </w:rPr>
        <w:t>6</w:t>
      </w:r>
      <w:r w:rsidRPr="00656425">
        <w:rPr>
          <w:rFonts w:hint="eastAsia"/>
          <w:sz w:val="24"/>
          <w:szCs w:val="24"/>
        </w:rPr>
        <w:t>月</w:t>
      </w:r>
      <w:r w:rsidRPr="00656425">
        <w:rPr>
          <w:rFonts w:hint="eastAsia"/>
          <w:sz w:val="24"/>
          <w:szCs w:val="24"/>
        </w:rPr>
        <w:t>14</w:t>
      </w:r>
      <w:r w:rsidRPr="00656425">
        <w:rPr>
          <w:rFonts w:hint="eastAsia"/>
          <w:sz w:val="24"/>
          <w:szCs w:val="24"/>
        </w:rPr>
        <w:t>日に至り、城兵の助命を条件に開城しました。</w:t>
      </w:r>
    </w:p>
    <w:p w:rsidR="00656425" w:rsidRPr="00656425" w:rsidRDefault="008F20BC" w:rsidP="00656425">
      <w:pPr>
        <w:rPr>
          <w:sz w:val="24"/>
          <w:szCs w:val="24"/>
        </w:rPr>
      </w:pPr>
      <w:r>
        <w:rPr>
          <w:rFonts w:hint="eastAsia"/>
          <w:noProof/>
          <w:sz w:val="24"/>
          <w:szCs w:val="24"/>
        </w:rPr>
        <w:lastRenderedPageBreak/>
        <w:drawing>
          <wp:anchor distT="0" distB="0" distL="114300" distR="114300" simplePos="0" relativeHeight="251678720" behindDoc="1" locked="0" layoutInCell="1" allowOverlap="1">
            <wp:simplePos x="0" y="0"/>
            <wp:positionH relativeFrom="column">
              <wp:posOffset>0</wp:posOffset>
            </wp:positionH>
            <wp:positionV relativeFrom="paragraph">
              <wp:posOffset>0</wp:posOffset>
            </wp:positionV>
            <wp:extent cx="1586230" cy="2390775"/>
            <wp:effectExtent l="0" t="0" r="0" b="9525"/>
            <wp:wrapTight wrapText="bothSides">
              <wp:wrapPolygon edited="0">
                <wp:start x="0" y="0"/>
                <wp:lineTo x="0" y="21514"/>
                <wp:lineTo x="21271" y="21514"/>
                <wp:lineTo x="21271"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623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56425" w:rsidRPr="00656425">
        <w:rPr>
          <w:rFonts w:hint="eastAsia"/>
          <w:sz w:val="24"/>
          <w:szCs w:val="24"/>
        </w:rPr>
        <w:t xml:space="preserve">　開城後は、徳川氏の関東入国に伴い、家康配下の成瀬正一・日下部定好が代官となり、この地を統治しました。</w:t>
      </w:r>
    </w:p>
    <w:p w:rsidR="00656425" w:rsidRPr="003F5D23" w:rsidRDefault="00656425" w:rsidP="00656425">
      <w:pPr>
        <w:rPr>
          <w:b/>
          <w:sz w:val="28"/>
          <w:szCs w:val="28"/>
        </w:rPr>
      </w:pPr>
      <w:r w:rsidRPr="003F5D23">
        <w:rPr>
          <w:rFonts w:hint="eastAsia"/>
          <w:b/>
          <w:sz w:val="28"/>
          <w:szCs w:val="28"/>
        </w:rPr>
        <w:t>公園内の見どころ</w:t>
      </w:r>
    </w:p>
    <w:p w:rsidR="00656425" w:rsidRPr="003F5D23" w:rsidRDefault="00656425" w:rsidP="00656425">
      <w:pPr>
        <w:rPr>
          <w:rFonts w:asciiTheme="minorEastAsia" w:hAnsiTheme="minorEastAsia"/>
          <w:sz w:val="24"/>
          <w:szCs w:val="24"/>
        </w:rPr>
      </w:pPr>
      <w:r>
        <w:rPr>
          <w:rFonts w:hint="eastAsia"/>
        </w:rPr>
        <w:t xml:space="preserve">　</w:t>
      </w:r>
      <w:r w:rsidRPr="003F5D23">
        <w:rPr>
          <w:rFonts w:asciiTheme="minorEastAsia" w:hAnsiTheme="minorEastAsia" w:hint="eastAsia"/>
          <w:sz w:val="24"/>
          <w:szCs w:val="24"/>
        </w:rPr>
        <w:t>鉢形城跡では堀や土塁が良く残り、堀や土塁によって区切られた本曲輪や二の曲輪などの空間が現在でも確認することができます。なお、二の曲輪・三の曲輪・笹曲輪は平成9年度から13年度にかけて発掘調査が行われ、その成果をもとに、馬出や堀・土塁の復元整備が進められました。特に、三の曲輪では戦国時代の築城技術を今に伝える石積み土塁や四脚門、池などが復元されています。　なお、鉢形城歴史館は外曲輪の一角に建てられています。</w:t>
      </w:r>
    </w:p>
    <w:p w:rsidR="00656425" w:rsidRPr="003F5D23" w:rsidRDefault="008F20BC" w:rsidP="00656425">
      <w:pPr>
        <w:rPr>
          <w:rFonts w:asciiTheme="minorEastAsia" w:hAnsiTheme="minorEastAsia"/>
          <w:sz w:val="24"/>
          <w:szCs w:val="24"/>
        </w:rPr>
      </w:pPr>
      <w:r>
        <w:rPr>
          <w:rFonts w:asciiTheme="minorEastAsia" w:hAnsiTheme="minorEastAsia" w:hint="eastAsia"/>
          <w:b/>
          <w:noProof/>
          <w:color w:val="0070C0"/>
          <w:sz w:val="24"/>
          <w:szCs w:val="24"/>
        </w:rPr>
        <w:drawing>
          <wp:anchor distT="0" distB="0" distL="114300" distR="114300" simplePos="0" relativeHeight="251679744" behindDoc="1" locked="0" layoutInCell="1" allowOverlap="1">
            <wp:simplePos x="0" y="0"/>
            <wp:positionH relativeFrom="column">
              <wp:posOffset>0</wp:posOffset>
            </wp:positionH>
            <wp:positionV relativeFrom="paragraph">
              <wp:posOffset>537210</wp:posOffset>
            </wp:positionV>
            <wp:extent cx="6267450" cy="4370070"/>
            <wp:effectExtent l="0" t="0" r="0" b="0"/>
            <wp:wrapTight wrapText="bothSides">
              <wp:wrapPolygon edited="0">
                <wp:start x="0" y="0"/>
                <wp:lineTo x="0" y="21468"/>
                <wp:lineTo x="21534" y="21468"/>
                <wp:lineTo x="21534"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67450" cy="437007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425" w:rsidRPr="003F5D23">
        <w:rPr>
          <w:rFonts w:asciiTheme="minorEastAsia" w:hAnsiTheme="minorEastAsia" w:hint="eastAsia"/>
          <w:sz w:val="24"/>
          <w:szCs w:val="24"/>
        </w:rPr>
        <w:t xml:space="preserve">　また、園内の遊歩道は、深沢川が織りなす渓谷やカタクリ群生地、寄居町指定天然記念物エドヒガンの元を巡り、四季折々の景観が楽しめる公園となっています</w:t>
      </w:r>
    </w:p>
    <w:p w:rsidR="00656425" w:rsidRPr="00656425" w:rsidRDefault="00656425" w:rsidP="00656425">
      <w:pPr>
        <w:rPr>
          <w:rFonts w:asciiTheme="minorEastAsia" w:hAnsiTheme="minorEastAsia"/>
          <w:b/>
          <w:color w:val="0070C0"/>
          <w:sz w:val="24"/>
          <w:szCs w:val="24"/>
        </w:rPr>
      </w:pPr>
    </w:p>
    <w:p w:rsidR="00A969B2" w:rsidRPr="00656425"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7B021C" w:rsidRDefault="007B021C"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A969B2" w:rsidRDefault="00A969B2" w:rsidP="003B25ED">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81792" behindDoc="1" locked="0" layoutInCell="1" allowOverlap="1">
            <wp:simplePos x="0" y="0"/>
            <wp:positionH relativeFrom="column">
              <wp:posOffset>3276600</wp:posOffset>
            </wp:positionH>
            <wp:positionV relativeFrom="paragraph">
              <wp:posOffset>66040</wp:posOffset>
            </wp:positionV>
            <wp:extent cx="2990850" cy="2112645"/>
            <wp:effectExtent l="0" t="0" r="0" b="1905"/>
            <wp:wrapTight wrapText="bothSides">
              <wp:wrapPolygon edited="0">
                <wp:start x="0" y="0"/>
                <wp:lineTo x="0" y="21425"/>
                <wp:lineTo x="21462" y="21425"/>
                <wp:lineTo x="21462"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90850" cy="21126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4"/>
          <w:szCs w:val="24"/>
        </w:rPr>
        <w:drawing>
          <wp:anchor distT="0" distB="0" distL="114300" distR="114300" simplePos="0" relativeHeight="251680768" behindDoc="1" locked="0" layoutInCell="1" allowOverlap="1">
            <wp:simplePos x="0" y="0"/>
            <wp:positionH relativeFrom="column">
              <wp:posOffset>47625</wp:posOffset>
            </wp:positionH>
            <wp:positionV relativeFrom="paragraph">
              <wp:posOffset>66675</wp:posOffset>
            </wp:positionV>
            <wp:extent cx="3038475" cy="2112645"/>
            <wp:effectExtent l="0" t="0" r="9525" b="1905"/>
            <wp:wrapTight wrapText="bothSides">
              <wp:wrapPolygon edited="0">
                <wp:start x="0" y="0"/>
                <wp:lineTo x="0" y="21425"/>
                <wp:lineTo x="21532" y="21425"/>
                <wp:lineTo x="21532"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8475" cy="2112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A969B2" w:rsidRDefault="00A969B2" w:rsidP="0060397A">
      <w:pPr>
        <w:rPr>
          <w:rFonts w:asciiTheme="minorEastAsia" w:hAnsiTheme="minorEastAsia"/>
          <w:sz w:val="24"/>
          <w:szCs w:val="24"/>
        </w:rPr>
      </w:pPr>
    </w:p>
    <w:p w:rsidR="00544898" w:rsidRDefault="00074CD2" w:rsidP="00074CD2">
      <w:pPr>
        <w:ind w:firstLine="480"/>
        <w:rPr>
          <w:rFonts w:asciiTheme="minorEastAsia" w:hAnsiTheme="minorEastAsia"/>
          <w:sz w:val="24"/>
          <w:szCs w:val="24"/>
        </w:rPr>
      </w:pPr>
      <w:r>
        <w:rPr>
          <w:rFonts w:asciiTheme="minorEastAsia" w:hAnsiTheme="minorEastAsia" w:hint="eastAsia"/>
          <w:noProof/>
          <w:sz w:val="24"/>
          <w:szCs w:val="24"/>
        </w:rPr>
        <w:lastRenderedPageBreak/>
        <w:drawing>
          <wp:anchor distT="0" distB="0" distL="114300" distR="114300" simplePos="0" relativeHeight="251712512" behindDoc="1" locked="0" layoutInCell="1" allowOverlap="1">
            <wp:simplePos x="0" y="0"/>
            <wp:positionH relativeFrom="column">
              <wp:posOffset>104775</wp:posOffset>
            </wp:positionH>
            <wp:positionV relativeFrom="paragraph">
              <wp:posOffset>4857750</wp:posOffset>
            </wp:positionV>
            <wp:extent cx="6257925" cy="4400550"/>
            <wp:effectExtent l="0" t="0" r="9525" b="0"/>
            <wp:wrapTight wrapText="bothSides">
              <wp:wrapPolygon edited="0">
                <wp:start x="0" y="0"/>
                <wp:lineTo x="0" y="21506"/>
                <wp:lineTo x="21567" y="21506"/>
                <wp:lineTo x="21567"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57925" cy="4400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11488" behindDoc="1" locked="0" layoutInCell="1" allowOverlap="1">
            <wp:simplePos x="0" y="0"/>
            <wp:positionH relativeFrom="column">
              <wp:posOffset>104775</wp:posOffset>
            </wp:positionH>
            <wp:positionV relativeFrom="paragraph">
              <wp:posOffset>57150</wp:posOffset>
            </wp:positionV>
            <wp:extent cx="6467475" cy="4562475"/>
            <wp:effectExtent l="0" t="0" r="9525" b="9525"/>
            <wp:wrapTight wrapText="bothSides">
              <wp:wrapPolygon edited="0">
                <wp:start x="0" y="0"/>
                <wp:lineTo x="0" y="21555"/>
                <wp:lineTo x="21568" y="21555"/>
                <wp:lineTo x="21568"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67475" cy="4562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 w:val="24"/>
          <w:szCs w:val="24"/>
        </w:rPr>
        <w:t>鉢形城史料館にあった資料です。</w:t>
      </w:r>
    </w:p>
    <w:p w:rsidR="00C02FAE" w:rsidRPr="002A6441" w:rsidRDefault="00052590" w:rsidP="00C02FAE">
      <w:pPr>
        <w:rPr>
          <w:rFonts w:asciiTheme="minorEastAsia" w:hAnsiTheme="minorEastAsia"/>
          <w:b/>
          <w:sz w:val="28"/>
          <w:szCs w:val="28"/>
        </w:rPr>
      </w:pPr>
      <w:r>
        <w:rPr>
          <w:rFonts w:asciiTheme="minorEastAsia" w:hAnsiTheme="minorEastAsia" w:hint="eastAsia"/>
          <w:b/>
          <w:color w:val="0070C0"/>
          <w:sz w:val="28"/>
          <w:szCs w:val="28"/>
        </w:rPr>
        <w:lastRenderedPageBreak/>
        <w:t>３</w:t>
      </w:r>
      <w:r>
        <w:rPr>
          <w:rFonts w:asciiTheme="minorEastAsia" w:hAnsiTheme="minorEastAsia"/>
          <w:b/>
          <w:color w:val="0070C0"/>
          <w:sz w:val="28"/>
          <w:szCs w:val="28"/>
        </w:rPr>
        <w:t xml:space="preserve">　川越</w:t>
      </w:r>
      <w:r w:rsidRPr="00753278">
        <w:rPr>
          <w:rFonts w:asciiTheme="minorEastAsia" w:hAnsiTheme="minorEastAsia"/>
          <w:b/>
          <w:color w:val="0070C0"/>
          <w:sz w:val="28"/>
          <w:szCs w:val="28"/>
        </w:rPr>
        <w:t>城</w:t>
      </w:r>
      <w:r>
        <w:rPr>
          <w:rFonts w:asciiTheme="minorEastAsia" w:hAnsiTheme="minorEastAsia"/>
          <w:b/>
          <w:color w:val="0070C0"/>
          <w:sz w:val="28"/>
          <w:szCs w:val="28"/>
        </w:rPr>
        <w:t>＜</w:t>
      </w:r>
      <w:r>
        <w:rPr>
          <w:rFonts w:asciiTheme="minorEastAsia" w:hAnsiTheme="minorEastAsia" w:hint="eastAsia"/>
          <w:b/>
          <w:color w:val="0070C0"/>
          <w:sz w:val="28"/>
          <w:szCs w:val="28"/>
        </w:rPr>
        <w:t>川城市と市観光協会</w:t>
      </w:r>
      <w:r w:rsidRPr="00753278">
        <w:rPr>
          <w:rFonts w:asciiTheme="minorEastAsia" w:hAnsiTheme="minorEastAsia" w:hint="eastAsia"/>
          <w:b/>
          <w:color w:val="0070C0"/>
          <w:sz w:val="28"/>
          <w:szCs w:val="28"/>
        </w:rPr>
        <w:t>公式HPから＞</w:t>
      </w:r>
      <w:r w:rsidR="00C02FAE">
        <w:rPr>
          <w:rFonts w:asciiTheme="minorEastAsia" w:hAnsiTheme="minorEastAsia" w:hint="eastAsia"/>
          <w:b/>
          <w:color w:val="0070C0"/>
          <w:sz w:val="28"/>
          <w:szCs w:val="28"/>
        </w:rPr>
        <w:t>詳細は</w:t>
      </w:r>
      <w:hyperlink r:id="rId34" w:history="1">
        <w:r w:rsidR="00C02FAE" w:rsidRPr="00052590">
          <w:rPr>
            <w:rStyle w:val="a7"/>
            <w:rFonts w:asciiTheme="minorEastAsia" w:hAnsiTheme="minorEastAsia" w:hint="eastAsia"/>
            <w:b/>
            <w:sz w:val="28"/>
            <w:szCs w:val="28"/>
          </w:rPr>
          <w:t>ナビゲーターの資料</w:t>
        </w:r>
      </w:hyperlink>
      <w:r w:rsidR="00C02FAE">
        <w:rPr>
          <w:rFonts w:asciiTheme="minorEastAsia" w:hAnsiTheme="minorEastAsia" w:hint="eastAsia"/>
          <w:b/>
          <w:color w:val="0070C0"/>
          <w:sz w:val="28"/>
          <w:szCs w:val="28"/>
        </w:rPr>
        <w:t>を</w:t>
      </w:r>
    </w:p>
    <w:p w:rsidR="00052590" w:rsidRPr="00DA3949" w:rsidRDefault="004E566A" w:rsidP="00DA3949">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3840" behindDoc="1" locked="0" layoutInCell="1" allowOverlap="1">
            <wp:simplePos x="0" y="0"/>
            <wp:positionH relativeFrom="column">
              <wp:posOffset>152400</wp:posOffset>
            </wp:positionH>
            <wp:positionV relativeFrom="paragraph">
              <wp:posOffset>47625</wp:posOffset>
            </wp:positionV>
            <wp:extent cx="4000500" cy="2828925"/>
            <wp:effectExtent l="0" t="0" r="0" b="9525"/>
            <wp:wrapTight wrapText="bothSides">
              <wp:wrapPolygon edited="0">
                <wp:start x="0" y="0"/>
                <wp:lineTo x="0" y="21527"/>
                <wp:lineTo x="21497" y="21527"/>
                <wp:lineTo x="21497"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05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52590" w:rsidRPr="00DA3949">
        <w:rPr>
          <w:rFonts w:asciiTheme="minorEastAsia" w:hAnsiTheme="minorEastAsia" w:hint="eastAsia"/>
          <w:sz w:val="24"/>
          <w:szCs w:val="24"/>
        </w:rPr>
        <w:t>扇谷上杉持朝（もちとも）が古河公方足利成氏（しげうじ）に対抗するため、1457（長禄元年）に家臣の太田道真（資清）・道灌（資長）父子に命じて築城したもの。当初は、本丸、二の丸、三の丸、八幡曲輪程度と思われ、石垣は用いず曲輪の周囲に堀を掘り土塁を築いて櫓を建てたもの。1639年（寛永16年）「知恵伊豆」こと松平信綱が本丸、二の丸、三の丸等の各曲輪、四つの櫓、十二の門等大幅な拡張整備を行い近世城郭として体裁を整えた。江戸の「大手」は小田原城、「搦め手」は川越城といわれるほど江戸にとっては重要な城。明治になり川越城は次第に解体され、堀の遺構も埋め立てられ、城の遺構もほとんど残っていない。</w:t>
      </w:r>
    </w:p>
    <w:p w:rsidR="00052590" w:rsidRPr="00DA3949" w:rsidRDefault="00052590" w:rsidP="00DA3949">
      <w:pPr>
        <w:ind w:firstLine="240"/>
        <w:rPr>
          <w:rFonts w:asciiTheme="minorEastAsia" w:hAnsiTheme="minorEastAsia"/>
          <w:sz w:val="24"/>
          <w:szCs w:val="24"/>
        </w:rPr>
      </w:pPr>
      <w:r w:rsidRPr="00DA3949">
        <w:rPr>
          <w:rFonts w:asciiTheme="minorEastAsia" w:hAnsiTheme="minorEastAsia" w:hint="eastAsia"/>
          <w:sz w:val="24"/>
          <w:szCs w:val="24"/>
        </w:rPr>
        <w:t>江戸時代には江戸の北の守りとして重要視され、代々幕府の重臣が城主となっていました。現存する建物は嘉永元年(1848年)に建てられたもので、本丸御殿の一部として玄関・大広間・家老詰所が残り、川越藩17万石の風格をしのばせています。</w:t>
      </w:r>
    </w:p>
    <w:p w:rsidR="00DA3949" w:rsidRPr="00364728" w:rsidRDefault="00DA3949" w:rsidP="00DA3949">
      <w:pPr>
        <w:rPr>
          <w:b/>
          <w:sz w:val="28"/>
          <w:szCs w:val="28"/>
        </w:rPr>
      </w:pPr>
      <w:r w:rsidRPr="00364728">
        <w:rPr>
          <w:rFonts w:hint="eastAsia"/>
          <w:b/>
          <w:sz w:val="28"/>
          <w:szCs w:val="28"/>
        </w:rPr>
        <w:t>本丸御殿</w:t>
      </w:r>
    </w:p>
    <w:p w:rsidR="00DA3949" w:rsidRPr="00DA3949" w:rsidRDefault="004E566A" w:rsidP="00DA3949">
      <w:pPr>
        <w:ind w:firstLine="240"/>
        <w:rPr>
          <w:rFonts w:asciiTheme="minorEastAsia" w:hAnsiTheme="minorEastAsia"/>
          <w:sz w:val="24"/>
          <w:szCs w:val="24"/>
        </w:rPr>
      </w:pPr>
      <w:r>
        <w:rPr>
          <w:rFonts w:asciiTheme="minorEastAsia" w:hAnsiTheme="minorEastAsia" w:hint="eastAsia"/>
          <w:noProof/>
          <w:sz w:val="24"/>
          <w:szCs w:val="24"/>
        </w:rPr>
        <w:drawing>
          <wp:inline distT="0" distB="0" distL="0" distR="0">
            <wp:extent cx="6638925" cy="3219450"/>
            <wp:effectExtent l="0" t="0" r="952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38925" cy="3219450"/>
                    </a:xfrm>
                    <a:prstGeom prst="rect">
                      <a:avLst/>
                    </a:prstGeom>
                    <a:noFill/>
                    <a:ln>
                      <a:noFill/>
                    </a:ln>
                  </pic:spPr>
                </pic:pic>
              </a:graphicData>
            </a:graphic>
          </wp:inline>
        </w:drawing>
      </w:r>
      <w:r w:rsidR="00DA3949" w:rsidRPr="00DA3949">
        <w:rPr>
          <w:rFonts w:asciiTheme="minorEastAsia" w:hAnsiTheme="minorEastAsia" w:hint="eastAsia"/>
          <w:sz w:val="24"/>
          <w:szCs w:val="24"/>
        </w:rPr>
        <w:t>本丸御殿は川越城を代表する建物です。松平信綱が城主を務めていた頃、将軍家光をもてなす御成（おなり）御殿として建てられたと考えられています。なお「江戸図屏風」によれば、城内の最も奥に建てられたとされています。</w:t>
      </w:r>
    </w:p>
    <w:p w:rsidR="00DA3949" w:rsidRPr="00DA3949" w:rsidRDefault="00DA3949" w:rsidP="00DA3949">
      <w:pPr>
        <w:ind w:firstLine="240"/>
        <w:rPr>
          <w:rFonts w:asciiTheme="minorEastAsia" w:hAnsiTheme="minorEastAsia"/>
          <w:sz w:val="24"/>
          <w:szCs w:val="24"/>
        </w:rPr>
      </w:pPr>
      <w:r w:rsidRPr="00DA3949">
        <w:rPr>
          <w:rFonts w:asciiTheme="minorEastAsia" w:hAnsiTheme="minorEastAsia" w:hint="eastAsia"/>
          <w:sz w:val="24"/>
          <w:szCs w:val="24"/>
        </w:rPr>
        <w:t>家光以降は使用されることもなかったために取り壊され、跡地は空き地のままになっていました。1846（弘化3）年に藩主が生活の場だった二の丸が焼失したことを機に、当時の藩主・松平斉典（な</w:t>
      </w:r>
      <w:r w:rsidRPr="00DA3949">
        <w:rPr>
          <w:rFonts w:asciiTheme="minorEastAsia" w:hAnsiTheme="minorEastAsia" w:hint="eastAsia"/>
          <w:sz w:val="24"/>
          <w:szCs w:val="24"/>
        </w:rPr>
        <w:lastRenderedPageBreak/>
        <w:t>りつね）は本丸御殿の再建を行います。新たに建てられた御殿は、現在の8倍の広さである約3,400㎡、建物数も16棟を誇っていました。</w:t>
      </w:r>
    </w:p>
    <w:p w:rsidR="00DA3949" w:rsidRPr="00DA3949" w:rsidRDefault="00DA3949" w:rsidP="00DA3949">
      <w:pPr>
        <w:ind w:firstLine="240"/>
        <w:rPr>
          <w:rFonts w:asciiTheme="minorEastAsia" w:hAnsiTheme="minorEastAsia"/>
          <w:sz w:val="24"/>
          <w:szCs w:val="24"/>
        </w:rPr>
      </w:pPr>
      <w:r w:rsidRPr="00DA3949">
        <w:rPr>
          <w:rFonts w:asciiTheme="minorEastAsia" w:hAnsiTheme="minorEastAsia" w:hint="eastAsia"/>
          <w:sz w:val="24"/>
          <w:szCs w:val="24"/>
        </w:rPr>
        <w:t>明治時代以降に城の建物が解体される中、本丸御殿も徐々に縮小されました。入間県庁・入間郡役所などの庁舎として使われたほか、地元の中学校の運動場（体育館）として使われたこともあります。現在は一部のみが残されており、往時の姿を伝えるものは玄関・大広間・家老詰所のみです。特に大広間が残っている建物が少ないため、国内では大変貴重で、埼玉県の重要文化財にも指定されています。</w:t>
      </w:r>
    </w:p>
    <w:p w:rsidR="00DA3949" w:rsidRPr="00DA3949" w:rsidRDefault="004E566A" w:rsidP="00DA3949">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2816" behindDoc="1" locked="0" layoutInCell="1" allowOverlap="1">
            <wp:simplePos x="0" y="0"/>
            <wp:positionH relativeFrom="column">
              <wp:posOffset>0</wp:posOffset>
            </wp:positionH>
            <wp:positionV relativeFrom="paragraph">
              <wp:posOffset>33020</wp:posOffset>
            </wp:positionV>
            <wp:extent cx="1409700" cy="2339975"/>
            <wp:effectExtent l="0" t="0" r="0" b="3175"/>
            <wp:wrapTight wrapText="bothSides">
              <wp:wrapPolygon edited="0">
                <wp:start x="0" y="0"/>
                <wp:lineTo x="0" y="21453"/>
                <wp:lineTo x="21308" y="21453"/>
                <wp:lineTo x="21308"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9700"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3949" w:rsidRPr="00DA3949">
        <w:rPr>
          <w:rFonts w:asciiTheme="minorEastAsia" w:hAnsiTheme="minorEastAsia" w:hint="eastAsia"/>
          <w:sz w:val="24"/>
          <w:szCs w:val="24"/>
        </w:rPr>
        <w:t>玄関を通った先に複数の部屋があり、廊下が周りを囲っているのが建物の基本的な特徴です。</w:t>
      </w:r>
    </w:p>
    <w:p w:rsidR="0060397A" w:rsidRDefault="00DA3949" w:rsidP="00DA3949">
      <w:pPr>
        <w:rPr>
          <w:rFonts w:asciiTheme="minorEastAsia" w:hAnsiTheme="minorEastAsia"/>
          <w:sz w:val="24"/>
          <w:szCs w:val="24"/>
        </w:rPr>
      </w:pPr>
      <w:r w:rsidRPr="00DA3949">
        <w:rPr>
          <w:rFonts w:asciiTheme="minorEastAsia" w:hAnsiTheme="minorEastAsia" w:hint="eastAsia"/>
          <w:sz w:val="24"/>
          <w:szCs w:val="24"/>
        </w:rPr>
        <w:t>屋根の部分は日本の伝統的な建築を特徴づける大唐破風になっており、かつて大藩として名を馳せた時代をほうふつとさせます。一方内部の装飾は最低限で華美さは見られません。ただ扉の部分には河越藩の御用絵師・舩津蘭山の筆による杉戸絵が描かれています。特に大広間に続く扉に描かれた松の絵は非常に見事です。</w:t>
      </w:r>
    </w:p>
    <w:p w:rsidR="004E566A" w:rsidRPr="00DA3949" w:rsidRDefault="004E566A" w:rsidP="00DA3949">
      <w:pPr>
        <w:rPr>
          <w:rFonts w:asciiTheme="minorEastAsia" w:hAnsiTheme="minorEastAsia"/>
          <w:sz w:val="24"/>
          <w:szCs w:val="24"/>
        </w:rPr>
      </w:pPr>
      <w:r>
        <w:rPr>
          <w:rFonts w:asciiTheme="minorEastAsia" w:hAnsiTheme="minorEastAsia"/>
          <w:sz w:val="24"/>
          <w:szCs w:val="24"/>
        </w:rPr>
        <w:t>＜ガイドさん曰く：</w:t>
      </w:r>
      <w:r w:rsidRPr="004E566A">
        <w:rPr>
          <w:rFonts w:asciiTheme="minorEastAsia" w:hAnsiTheme="minorEastAsia" w:hint="eastAsia"/>
          <w:sz w:val="24"/>
          <w:szCs w:val="24"/>
        </w:rPr>
        <w:t>現存する御殿は、日本に4つのみ。 本丸御殿が「川越城」（埼玉県川越市）と高知城、二の丸御殿が「掛川城」（静岡県掛川市）と二条城に残っています。 ちなみに、名古屋城や「熊本城」（熊本県熊本市中央区）の本丸御殿は、復元された御殿です。</w:t>
      </w:r>
      <w:r>
        <w:rPr>
          <w:rFonts w:asciiTheme="minorEastAsia" w:hAnsiTheme="minorEastAsia" w:hint="eastAsia"/>
          <w:sz w:val="24"/>
          <w:szCs w:val="24"/>
        </w:rPr>
        <w:t>＞</w:t>
      </w:r>
    </w:p>
    <w:p w:rsidR="00D854E4" w:rsidRDefault="004539FE" w:rsidP="0060397A">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4864" behindDoc="1" locked="0" layoutInCell="1" allowOverlap="1">
            <wp:simplePos x="0" y="0"/>
            <wp:positionH relativeFrom="column">
              <wp:posOffset>161925</wp:posOffset>
            </wp:positionH>
            <wp:positionV relativeFrom="paragraph">
              <wp:posOffset>66675</wp:posOffset>
            </wp:positionV>
            <wp:extent cx="5867400" cy="5505450"/>
            <wp:effectExtent l="0" t="0" r="0" b="0"/>
            <wp:wrapTight wrapText="bothSides">
              <wp:wrapPolygon edited="0">
                <wp:start x="0" y="0"/>
                <wp:lineTo x="0" y="21525"/>
                <wp:lineTo x="21530" y="21525"/>
                <wp:lineTo x="21530"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67400" cy="5505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sz w:val="24"/>
          <w:szCs w:val="24"/>
        </w:rPr>
        <w:t>＜パンフレットから＞</w:t>
      </w: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60397A" w:rsidRDefault="0060397A"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D854E4" w:rsidRDefault="00D854E4" w:rsidP="0060397A">
      <w:pPr>
        <w:rPr>
          <w:rFonts w:asciiTheme="minorEastAsia" w:hAnsiTheme="minorEastAsia"/>
          <w:sz w:val="24"/>
          <w:szCs w:val="24"/>
        </w:rPr>
      </w:pPr>
    </w:p>
    <w:p w:rsidR="0050410B" w:rsidRPr="0050410B" w:rsidRDefault="0050410B" w:rsidP="0050410B">
      <w:pPr>
        <w:ind w:firstLine="240"/>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86912" behindDoc="1" locked="0" layoutInCell="1" allowOverlap="1">
            <wp:simplePos x="0" y="0"/>
            <wp:positionH relativeFrom="column">
              <wp:posOffset>-19050</wp:posOffset>
            </wp:positionH>
            <wp:positionV relativeFrom="paragraph">
              <wp:posOffset>6536055</wp:posOffset>
            </wp:positionV>
            <wp:extent cx="2136775" cy="3133725"/>
            <wp:effectExtent l="0" t="0" r="0" b="9525"/>
            <wp:wrapTight wrapText="bothSides">
              <wp:wrapPolygon edited="0">
                <wp:start x="0" y="0"/>
                <wp:lineTo x="0" y="21534"/>
                <wp:lineTo x="21375" y="21534"/>
                <wp:lineTo x="21375"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36775"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85888" behindDoc="1" locked="0" layoutInCell="1" allowOverlap="1">
            <wp:simplePos x="0" y="0"/>
            <wp:positionH relativeFrom="column">
              <wp:posOffset>-66675</wp:posOffset>
            </wp:positionH>
            <wp:positionV relativeFrom="paragraph">
              <wp:posOffset>0</wp:posOffset>
            </wp:positionV>
            <wp:extent cx="6638925" cy="6429375"/>
            <wp:effectExtent l="0" t="0" r="9525" b="9525"/>
            <wp:wrapTight wrapText="bothSides">
              <wp:wrapPolygon edited="0">
                <wp:start x="0" y="0"/>
                <wp:lineTo x="0" y="21568"/>
                <wp:lineTo x="21569" y="21568"/>
                <wp:lineTo x="21569"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38925" cy="642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10B">
        <w:rPr>
          <w:rFonts w:asciiTheme="minorEastAsia" w:hAnsiTheme="minorEastAsia" w:hint="eastAsia"/>
          <w:sz w:val="24"/>
          <w:szCs w:val="24"/>
        </w:rPr>
        <w:t>この街を代表する観光名所のひとつが時の鐘だ。昔ながらの蔵造りが並ぶ通りの中で、ひときわ存在感を放つランドマークとなっている。木造3層のやぐらで、高さは約16メートル。6時、正午、15時、18時の1日4回、鐘が鳴り時を告げる。</w:t>
      </w:r>
    </w:p>
    <w:p w:rsidR="0050410B" w:rsidRPr="0050410B" w:rsidRDefault="0050410B" w:rsidP="0050410B">
      <w:pPr>
        <w:ind w:firstLine="240"/>
        <w:rPr>
          <w:rFonts w:asciiTheme="minorEastAsia" w:hAnsiTheme="minorEastAsia"/>
          <w:sz w:val="24"/>
          <w:szCs w:val="24"/>
        </w:rPr>
      </w:pPr>
      <w:r w:rsidRPr="0050410B">
        <w:rPr>
          <w:rFonts w:asciiTheme="minorEastAsia" w:hAnsiTheme="minorEastAsia" w:hint="eastAsia"/>
          <w:sz w:val="24"/>
          <w:szCs w:val="24"/>
        </w:rPr>
        <w:t>創建は約400年前。川越藩主酒井忠勝によって建てられたと言われている。度重なる火災で焼失を繰り返し、今建っているものは4代目。明治26年（1893年）に起きた川越大火の後に再建され、街の人たちにとってなくてはならない愛すべきシンボルとなっている。1958年に川越市指定有形文化財に指定され</w:t>
      </w:r>
      <w:r>
        <w:rPr>
          <w:rFonts w:asciiTheme="minorEastAsia" w:hAnsiTheme="minorEastAsia" w:hint="eastAsia"/>
          <w:sz w:val="24"/>
          <w:szCs w:val="24"/>
        </w:rPr>
        <w:t>た。</w:t>
      </w:r>
    </w:p>
    <w:p w:rsidR="00A27BE2" w:rsidRDefault="0050410B" w:rsidP="009242A4">
      <w:pPr>
        <w:rPr>
          <w:rFonts w:asciiTheme="minorEastAsia" w:hAnsiTheme="minorEastAsia"/>
          <w:sz w:val="24"/>
          <w:szCs w:val="24"/>
        </w:rPr>
      </w:pPr>
      <w:r w:rsidRPr="0050410B">
        <w:rPr>
          <w:rFonts w:asciiTheme="minorEastAsia" w:hAnsiTheme="minorEastAsia" w:hint="eastAsia"/>
          <w:sz w:val="24"/>
          <w:szCs w:val="24"/>
        </w:rPr>
        <w:t>昔は鐘つき守によって決まった時間に鳴らされていたが、今は機械式。しかし鐘の音に含まれる風情は、今も昔も変わらない。川越散策の途中、その音色が聞こえてきたらぜひ耳をすませてみよう。</w:t>
      </w:r>
      <w:r w:rsidR="00A27BE2">
        <w:rPr>
          <w:rFonts w:asciiTheme="minorEastAsia" w:hAnsiTheme="minorEastAsia" w:hint="eastAsia"/>
          <w:sz w:val="24"/>
          <w:szCs w:val="24"/>
        </w:rPr>
        <w:t>＜</w:t>
      </w:r>
      <w:r w:rsidR="00A27BE2" w:rsidRPr="00A27BE2">
        <w:rPr>
          <w:rFonts w:asciiTheme="minorEastAsia" w:hAnsiTheme="minorEastAsia"/>
          <w:sz w:val="24"/>
          <w:szCs w:val="24"/>
        </w:rPr>
        <w:t>GOOD LUCK TRIP</w:t>
      </w:r>
      <w:r w:rsidR="00A27BE2">
        <w:rPr>
          <w:rFonts w:asciiTheme="minorEastAsia" w:hAnsiTheme="minorEastAsia"/>
          <w:sz w:val="24"/>
          <w:szCs w:val="24"/>
        </w:rPr>
        <w:t>のネットから引用＞</w:t>
      </w:r>
    </w:p>
    <w:p w:rsidR="009242A4" w:rsidRDefault="009242A4" w:rsidP="009242A4">
      <w:pPr>
        <w:rPr>
          <w:rFonts w:asciiTheme="minorEastAsia" w:hAnsiTheme="minorEastAsia"/>
          <w:b/>
          <w:color w:val="0070C0"/>
          <w:sz w:val="28"/>
          <w:szCs w:val="28"/>
        </w:rPr>
      </w:pPr>
      <w:r>
        <w:rPr>
          <w:rFonts w:asciiTheme="minorEastAsia" w:hAnsiTheme="minorEastAsia" w:hint="eastAsia"/>
          <w:b/>
          <w:color w:val="0070C0"/>
          <w:sz w:val="28"/>
          <w:szCs w:val="28"/>
        </w:rPr>
        <w:lastRenderedPageBreak/>
        <w:t>４</w:t>
      </w:r>
      <w:r>
        <w:rPr>
          <w:rFonts w:asciiTheme="minorEastAsia" w:hAnsiTheme="minorEastAsia"/>
          <w:b/>
          <w:color w:val="0070C0"/>
          <w:sz w:val="28"/>
          <w:szCs w:val="28"/>
        </w:rPr>
        <w:t xml:space="preserve">　</w:t>
      </w:r>
      <w:r w:rsidR="00A27BE2">
        <w:rPr>
          <w:rFonts w:asciiTheme="minorEastAsia" w:hAnsiTheme="minorEastAsia"/>
          <w:b/>
          <w:color w:val="0070C0"/>
          <w:sz w:val="28"/>
          <w:szCs w:val="28"/>
        </w:rPr>
        <w:t>箕輪</w:t>
      </w:r>
      <w:r w:rsidRPr="00753278">
        <w:rPr>
          <w:rFonts w:asciiTheme="minorEastAsia" w:hAnsiTheme="minorEastAsia"/>
          <w:b/>
          <w:color w:val="0070C0"/>
          <w:sz w:val="28"/>
          <w:szCs w:val="28"/>
        </w:rPr>
        <w:t>城</w:t>
      </w:r>
      <w:r>
        <w:rPr>
          <w:rFonts w:asciiTheme="minorEastAsia" w:hAnsiTheme="minorEastAsia"/>
          <w:b/>
          <w:color w:val="0070C0"/>
          <w:sz w:val="28"/>
          <w:szCs w:val="28"/>
        </w:rPr>
        <w:t>＜</w:t>
      </w:r>
      <w:r w:rsidR="00C02FAE">
        <w:rPr>
          <w:rFonts w:asciiTheme="minorEastAsia" w:hAnsiTheme="minorEastAsia"/>
          <w:b/>
          <w:color w:val="0070C0"/>
          <w:sz w:val="28"/>
          <w:szCs w:val="28"/>
        </w:rPr>
        <w:t>高崎市文化財保護課HPから</w:t>
      </w:r>
      <w:r w:rsidRPr="00753278">
        <w:rPr>
          <w:rFonts w:asciiTheme="minorEastAsia" w:hAnsiTheme="minorEastAsia" w:hint="eastAsia"/>
          <w:b/>
          <w:color w:val="0070C0"/>
          <w:sz w:val="28"/>
          <w:szCs w:val="28"/>
        </w:rPr>
        <w:t>＞</w:t>
      </w:r>
      <w:r w:rsidR="00C02FAE">
        <w:rPr>
          <w:rFonts w:asciiTheme="minorEastAsia" w:hAnsiTheme="minorEastAsia" w:hint="eastAsia"/>
          <w:b/>
          <w:color w:val="0070C0"/>
          <w:sz w:val="28"/>
          <w:szCs w:val="28"/>
        </w:rPr>
        <w:t>詳細は</w:t>
      </w:r>
      <w:hyperlink r:id="rId41" w:history="1">
        <w:r w:rsidR="00C02FAE" w:rsidRPr="00052590">
          <w:rPr>
            <w:rStyle w:val="a7"/>
            <w:rFonts w:asciiTheme="minorEastAsia" w:hAnsiTheme="minorEastAsia" w:hint="eastAsia"/>
            <w:b/>
            <w:sz w:val="28"/>
            <w:szCs w:val="28"/>
          </w:rPr>
          <w:t>ナビゲーターの資料</w:t>
        </w:r>
      </w:hyperlink>
      <w:r w:rsidR="00C02FAE">
        <w:rPr>
          <w:rFonts w:asciiTheme="minorEastAsia" w:hAnsiTheme="minorEastAsia" w:hint="eastAsia"/>
          <w:b/>
          <w:color w:val="0070C0"/>
          <w:sz w:val="28"/>
          <w:szCs w:val="28"/>
        </w:rPr>
        <w:t>を</w:t>
      </w:r>
    </w:p>
    <w:p w:rsidR="00C02FAE" w:rsidRPr="00C02FAE" w:rsidRDefault="00975B6C" w:rsidP="00C02FAE">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3056" behindDoc="1" locked="0" layoutInCell="1" allowOverlap="1">
            <wp:simplePos x="0" y="0"/>
            <wp:positionH relativeFrom="column">
              <wp:posOffset>2619375</wp:posOffset>
            </wp:positionH>
            <wp:positionV relativeFrom="paragraph">
              <wp:posOffset>38100</wp:posOffset>
            </wp:positionV>
            <wp:extent cx="1781175" cy="2857500"/>
            <wp:effectExtent l="0" t="0" r="9525" b="0"/>
            <wp:wrapTight wrapText="bothSides">
              <wp:wrapPolygon edited="0">
                <wp:start x="0" y="0"/>
                <wp:lineTo x="0" y="21456"/>
                <wp:lineTo x="21484" y="21456"/>
                <wp:lineTo x="21484"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8117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FAE">
        <w:rPr>
          <w:rFonts w:asciiTheme="minorEastAsia" w:hAnsiTheme="minorEastAsia" w:hint="eastAsia"/>
          <w:noProof/>
          <w:sz w:val="24"/>
          <w:szCs w:val="24"/>
        </w:rPr>
        <w:drawing>
          <wp:anchor distT="0" distB="0" distL="114300" distR="114300" simplePos="0" relativeHeight="251692032" behindDoc="1" locked="0" layoutInCell="1" allowOverlap="1" wp14:anchorId="50C49E9B" wp14:editId="22057594">
            <wp:simplePos x="0" y="0"/>
            <wp:positionH relativeFrom="column">
              <wp:posOffset>142875</wp:posOffset>
            </wp:positionH>
            <wp:positionV relativeFrom="paragraph">
              <wp:posOffset>28575</wp:posOffset>
            </wp:positionV>
            <wp:extent cx="2236470" cy="2971800"/>
            <wp:effectExtent l="0" t="0" r="0" b="0"/>
            <wp:wrapTight wrapText="bothSides">
              <wp:wrapPolygon edited="0">
                <wp:start x="0" y="0"/>
                <wp:lineTo x="0" y="21462"/>
                <wp:lineTo x="21342" y="21462"/>
                <wp:lineTo x="21342"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3647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FAE" w:rsidRPr="00C02FAE">
        <w:rPr>
          <w:rFonts w:asciiTheme="minorEastAsia" w:hAnsiTheme="minorEastAsia" w:hint="eastAsia"/>
          <w:sz w:val="24"/>
          <w:szCs w:val="24"/>
        </w:rPr>
        <w:t>箕輪城は榛名山東南麓の丘陵上を中心に、北東と南西の平地部を含んだ戦国時代の平山城（ひらやまじろ）です。東西約500メートル、南北約1,100メートル、面積約36ヘクタール（史跡面積＝約21ヘクタール）におよぶ西上野（にしこうずけ）の中核的な城郭です。北西から南東方向にのびる尾根上に主要な曲輪（くるわ）を直線的に配置し、さらにこれを核にして多数の曲輪を線対称状に配置しています。これらの曲輪を区画しているのは、本丸周囲を巡る最大幅40メートル、深さ10メートルに代表されるような広大な堀です。</w:t>
      </w:r>
    </w:p>
    <w:p w:rsidR="00C02FAE" w:rsidRPr="00C02FAE" w:rsidRDefault="00C02FAE" w:rsidP="00C02FAE">
      <w:pPr>
        <w:ind w:firstLine="240"/>
        <w:rPr>
          <w:rFonts w:asciiTheme="minorEastAsia" w:hAnsiTheme="minorEastAsia"/>
          <w:sz w:val="24"/>
          <w:szCs w:val="24"/>
        </w:rPr>
      </w:pPr>
      <w:r w:rsidRPr="00C02FAE">
        <w:rPr>
          <w:rFonts w:asciiTheme="minorEastAsia" w:hAnsiTheme="minorEastAsia" w:hint="eastAsia"/>
          <w:sz w:val="24"/>
          <w:szCs w:val="24"/>
        </w:rPr>
        <w:t>西暦1500年前後に長野氏が築城し、その後4代にわたって長野氏の本拠でした。武田氏の西上野侵攻に際して、長野氏はこの箕輪城を本拠にして最後まで抵抗しましたが、永禄9年（1566）に難攻不落だった箕輪城もついに武田信玄に落とされました。その後は、武田氏（1566～1582年）、織田氏（1582年）、北条氏（1582～1590年）、徳川氏（1590～1598年）といった戦国大名の拠点として、各大名の有力家臣が配置されました。特に最後の城主井伊直政（いいなおまさ）は、徳川家康の家臣のなかでは最大石高の12万石で封じられています。その8年後の慶長3年（1598）、井伊直政は城を高崎に移し、箕輪城は廃城になりました。</w:t>
      </w:r>
      <w:r>
        <w:rPr>
          <w:rFonts w:asciiTheme="minorEastAsia" w:hAnsiTheme="minorEastAsia" w:hint="eastAsia"/>
          <w:sz w:val="24"/>
          <w:szCs w:val="24"/>
        </w:rPr>
        <w:t>＜城内の看板から＞</w:t>
      </w:r>
    </w:p>
    <w:p w:rsidR="00975B6C" w:rsidRDefault="00DE3526" w:rsidP="0060397A">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9984" behindDoc="1" locked="0" layoutInCell="1" allowOverlap="1">
            <wp:simplePos x="0" y="0"/>
            <wp:positionH relativeFrom="column">
              <wp:posOffset>18415</wp:posOffset>
            </wp:positionH>
            <wp:positionV relativeFrom="paragraph">
              <wp:posOffset>47625</wp:posOffset>
            </wp:positionV>
            <wp:extent cx="6219825" cy="4045585"/>
            <wp:effectExtent l="0" t="0" r="9525" b="0"/>
            <wp:wrapTight wrapText="bothSides">
              <wp:wrapPolygon edited="0">
                <wp:start x="0" y="0"/>
                <wp:lineTo x="0" y="21461"/>
                <wp:lineTo x="21567" y="21461"/>
                <wp:lineTo x="21567"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19825" cy="4045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75B6C">
        <w:rPr>
          <w:rFonts w:asciiTheme="minorEastAsia" w:hAnsiTheme="minorEastAsia" w:hint="eastAsia"/>
          <w:noProof/>
          <w:sz w:val="24"/>
          <w:szCs w:val="24"/>
        </w:rPr>
        <w:drawing>
          <wp:anchor distT="0" distB="0" distL="114300" distR="114300" simplePos="0" relativeHeight="251688960" behindDoc="1" locked="0" layoutInCell="1" allowOverlap="1">
            <wp:simplePos x="0" y="0"/>
            <wp:positionH relativeFrom="column">
              <wp:posOffset>19050</wp:posOffset>
            </wp:positionH>
            <wp:positionV relativeFrom="paragraph">
              <wp:posOffset>114300</wp:posOffset>
            </wp:positionV>
            <wp:extent cx="3571875" cy="2988310"/>
            <wp:effectExtent l="0" t="0" r="9525" b="2540"/>
            <wp:wrapTight wrapText="bothSides">
              <wp:wrapPolygon edited="0">
                <wp:start x="0" y="0"/>
                <wp:lineTo x="0" y="21481"/>
                <wp:lineTo x="21542" y="21481"/>
                <wp:lineTo x="21542"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1875" cy="2988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B6C" w:rsidRDefault="00975B6C" w:rsidP="0060397A">
      <w:pPr>
        <w:rPr>
          <w:rFonts w:asciiTheme="minorEastAsia" w:hAnsiTheme="minorEastAsia"/>
          <w:sz w:val="24"/>
          <w:szCs w:val="24"/>
        </w:rPr>
      </w:pPr>
    </w:p>
    <w:p w:rsidR="00975B6C" w:rsidRDefault="00975B6C" w:rsidP="0060397A">
      <w:pPr>
        <w:rPr>
          <w:rFonts w:asciiTheme="minorEastAsia" w:hAnsiTheme="minorEastAsia"/>
          <w:sz w:val="24"/>
          <w:szCs w:val="24"/>
        </w:rPr>
      </w:pPr>
    </w:p>
    <w:p w:rsidR="00975B6C" w:rsidRDefault="00975B6C" w:rsidP="0060397A">
      <w:pPr>
        <w:rPr>
          <w:rFonts w:asciiTheme="minorEastAsia" w:hAnsiTheme="minorEastAsia"/>
          <w:sz w:val="24"/>
          <w:szCs w:val="24"/>
        </w:rPr>
      </w:pPr>
    </w:p>
    <w:p w:rsidR="00975B6C" w:rsidRDefault="00975B6C" w:rsidP="0060397A">
      <w:pPr>
        <w:rPr>
          <w:rFonts w:asciiTheme="minorEastAsia" w:hAnsiTheme="minorEastAsia"/>
          <w:sz w:val="24"/>
          <w:szCs w:val="24"/>
        </w:rPr>
      </w:pPr>
    </w:p>
    <w:p w:rsidR="00DE3526" w:rsidRDefault="00DE3526" w:rsidP="00DE3526">
      <w:pPr>
        <w:rPr>
          <w:rFonts w:asciiTheme="minorEastAsia" w:hAnsiTheme="minorEastAsia"/>
          <w:sz w:val="24"/>
          <w:szCs w:val="24"/>
        </w:rPr>
      </w:pPr>
      <w:r>
        <w:rPr>
          <w:rFonts w:asciiTheme="minorEastAsia" w:hAnsiTheme="minorEastAsia"/>
          <w:sz w:val="24"/>
          <w:szCs w:val="24"/>
        </w:rPr>
        <w:t>次はパンフレットか　ら</w:t>
      </w:r>
    </w:p>
    <w:p w:rsidR="00975B6C" w:rsidRPr="00DE3526" w:rsidRDefault="00975B6C" w:rsidP="0060397A">
      <w:pPr>
        <w:rPr>
          <w:rFonts w:asciiTheme="minorEastAsia" w:hAnsiTheme="minorEastAsia"/>
          <w:sz w:val="24"/>
          <w:szCs w:val="24"/>
        </w:rPr>
      </w:pPr>
    </w:p>
    <w:p w:rsidR="00975B6C" w:rsidRDefault="00DE3526" w:rsidP="0060397A">
      <w:pPr>
        <w:rPr>
          <w:rFonts w:asciiTheme="minorEastAsia" w:hAnsiTheme="minorEastAsia"/>
          <w:sz w:val="24"/>
          <w:szCs w:val="24"/>
        </w:rPr>
      </w:pPr>
      <w:r>
        <w:rPr>
          <w:rFonts w:asciiTheme="minorEastAsia" w:hAnsiTheme="minorEastAsia" w:hint="eastAsia"/>
          <w:noProof/>
          <w:sz w:val="24"/>
          <w:szCs w:val="24"/>
        </w:rPr>
        <w:lastRenderedPageBreak/>
        <w:drawing>
          <wp:inline distT="0" distB="0" distL="0" distR="0">
            <wp:extent cx="6638925" cy="4657725"/>
            <wp:effectExtent l="0" t="0" r="9525" b="952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38925" cy="4657725"/>
                    </a:xfrm>
                    <a:prstGeom prst="rect">
                      <a:avLst/>
                    </a:prstGeom>
                    <a:noFill/>
                    <a:ln>
                      <a:noFill/>
                    </a:ln>
                  </pic:spPr>
                </pic:pic>
              </a:graphicData>
            </a:graphic>
          </wp:inline>
        </w:drawing>
      </w:r>
      <w:r w:rsidR="00975B6C">
        <w:rPr>
          <w:rFonts w:asciiTheme="minorEastAsia" w:hAnsiTheme="minorEastAsia" w:hint="eastAsia"/>
          <w:noProof/>
          <w:sz w:val="24"/>
          <w:szCs w:val="24"/>
        </w:rPr>
        <w:drawing>
          <wp:anchor distT="0" distB="0" distL="114300" distR="114300" simplePos="0" relativeHeight="251694080" behindDoc="1" locked="0" layoutInCell="1" allowOverlap="1">
            <wp:simplePos x="0" y="0"/>
            <wp:positionH relativeFrom="column">
              <wp:posOffset>0</wp:posOffset>
            </wp:positionH>
            <wp:positionV relativeFrom="paragraph">
              <wp:posOffset>19050</wp:posOffset>
            </wp:positionV>
            <wp:extent cx="6465570" cy="4619625"/>
            <wp:effectExtent l="0" t="0" r="0" b="9525"/>
            <wp:wrapTight wrapText="bothSides">
              <wp:wrapPolygon edited="0">
                <wp:start x="0" y="0"/>
                <wp:lineTo x="0" y="21555"/>
                <wp:lineTo x="21511" y="21555"/>
                <wp:lineTo x="21511"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5570" cy="461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B6C" w:rsidRDefault="00975B6C" w:rsidP="0060397A">
      <w:pPr>
        <w:rPr>
          <w:rFonts w:asciiTheme="minorEastAsia" w:hAnsiTheme="minorEastAsia"/>
          <w:sz w:val="24"/>
          <w:szCs w:val="24"/>
        </w:rPr>
      </w:pPr>
    </w:p>
    <w:p w:rsidR="00B01EFC" w:rsidRDefault="00B01EFC" w:rsidP="00B01EFC">
      <w:pPr>
        <w:rPr>
          <w:rFonts w:asciiTheme="minorEastAsia" w:hAnsiTheme="minorEastAsia"/>
          <w:sz w:val="24"/>
          <w:szCs w:val="24"/>
        </w:rPr>
      </w:pPr>
      <w:r>
        <w:rPr>
          <w:rFonts w:asciiTheme="minorEastAsia" w:hAnsiTheme="minorEastAsia" w:hint="eastAsia"/>
          <w:noProof/>
          <w:sz w:val="24"/>
          <w:szCs w:val="24"/>
        </w:rPr>
        <w:lastRenderedPageBreak/>
        <w:drawing>
          <wp:anchor distT="0" distB="0" distL="114300" distR="114300" simplePos="0" relativeHeight="251697152" behindDoc="1" locked="0" layoutInCell="1" allowOverlap="1">
            <wp:simplePos x="0" y="0"/>
            <wp:positionH relativeFrom="column">
              <wp:posOffset>3438525</wp:posOffset>
            </wp:positionH>
            <wp:positionV relativeFrom="paragraph">
              <wp:posOffset>2504440</wp:posOffset>
            </wp:positionV>
            <wp:extent cx="3228975" cy="2334895"/>
            <wp:effectExtent l="0" t="0" r="9525" b="8255"/>
            <wp:wrapTight wrapText="bothSides">
              <wp:wrapPolygon edited="0">
                <wp:start x="0" y="0"/>
                <wp:lineTo x="0" y="21500"/>
                <wp:lineTo x="21536" y="21500"/>
                <wp:lineTo x="21536"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28975" cy="2334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noProof/>
          <w:sz w:val="24"/>
          <w:szCs w:val="24"/>
        </w:rPr>
        <w:drawing>
          <wp:anchor distT="0" distB="0" distL="114300" distR="114300" simplePos="0" relativeHeight="251699200" behindDoc="1" locked="0" layoutInCell="1" allowOverlap="1">
            <wp:simplePos x="0" y="0"/>
            <wp:positionH relativeFrom="column">
              <wp:posOffset>3124200</wp:posOffset>
            </wp:positionH>
            <wp:positionV relativeFrom="paragraph">
              <wp:posOffset>123825</wp:posOffset>
            </wp:positionV>
            <wp:extent cx="3228340" cy="2181225"/>
            <wp:effectExtent l="0" t="0" r="0" b="9525"/>
            <wp:wrapTight wrapText="bothSides">
              <wp:wrapPolygon edited="0">
                <wp:start x="0" y="0"/>
                <wp:lineTo x="0" y="21506"/>
                <wp:lineTo x="21413" y="21506"/>
                <wp:lineTo x="21413"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2834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noProof/>
          <w:sz w:val="24"/>
          <w:szCs w:val="24"/>
        </w:rPr>
        <w:drawing>
          <wp:anchor distT="0" distB="0" distL="114300" distR="114300" simplePos="0" relativeHeight="251698176" behindDoc="1" locked="0" layoutInCell="1" allowOverlap="1">
            <wp:simplePos x="0" y="0"/>
            <wp:positionH relativeFrom="column">
              <wp:posOffset>-142875</wp:posOffset>
            </wp:positionH>
            <wp:positionV relativeFrom="paragraph">
              <wp:posOffset>2505075</wp:posOffset>
            </wp:positionV>
            <wp:extent cx="3514725" cy="2334895"/>
            <wp:effectExtent l="0" t="0" r="9525" b="8255"/>
            <wp:wrapTight wrapText="bothSides">
              <wp:wrapPolygon edited="0">
                <wp:start x="0" y="0"/>
                <wp:lineTo x="0" y="21500"/>
                <wp:lineTo x="21541" y="21500"/>
                <wp:lineTo x="21541"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14725" cy="2334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96128" behindDoc="1" locked="0" layoutInCell="1" allowOverlap="1" wp14:anchorId="59F4E589" wp14:editId="23169E99">
            <wp:simplePos x="0" y="0"/>
            <wp:positionH relativeFrom="column">
              <wp:posOffset>-76200</wp:posOffset>
            </wp:positionH>
            <wp:positionV relativeFrom="paragraph">
              <wp:posOffset>123825</wp:posOffset>
            </wp:positionV>
            <wp:extent cx="3105150" cy="2181225"/>
            <wp:effectExtent l="0" t="0" r="0" b="9525"/>
            <wp:wrapTight wrapText="bothSides">
              <wp:wrapPolygon edited="0">
                <wp:start x="0" y="0"/>
                <wp:lineTo x="0" y="21506"/>
                <wp:lineTo x="21467" y="21506"/>
                <wp:lineTo x="21467"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0515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40C4">
        <w:rPr>
          <w:rFonts w:asciiTheme="minorEastAsia" w:hAnsiTheme="minorEastAsia" w:hint="eastAsia"/>
          <w:sz w:val="24"/>
          <w:szCs w:val="24"/>
        </w:rPr>
        <w:t>大手門から、本丸へ上がっていくルートにあたる虎筒門（ことうもん）・鍛冶曲輪・三の丸・二の丸などには多くの石垣が残っています。その他、郭</w:t>
      </w:r>
      <w:r>
        <w:rPr>
          <w:rFonts w:asciiTheme="minorEastAsia" w:hAnsiTheme="minorEastAsia" w:hint="eastAsia"/>
          <w:sz w:val="24"/>
          <w:szCs w:val="24"/>
        </w:rPr>
        <w:t>馬出・御前曲輪西側の堀などにも多くの石垣があります。これらの石垣は野面積みと呼ばれる加工をしない河原石を用いたものです。</w:t>
      </w:r>
      <w:r>
        <w:rPr>
          <w:rFonts w:asciiTheme="minorEastAsia" w:hAnsiTheme="minorEastAsia"/>
          <w:sz w:val="24"/>
          <w:szCs w:val="24"/>
        </w:rPr>
        <w:br/>
        <w:t xml:space="preserve">　箕輪城内では石が取れないため、城のすぐ西を流れる椿名白川から運び上げた石でしょう。</w:t>
      </w:r>
    </w:p>
    <w:p w:rsidR="00B01EFC" w:rsidRDefault="00B01EFC" w:rsidP="00B01EFC">
      <w:pPr>
        <w:rPr>
          <w:rFonts w:asciiTheme="minorEastAsia" w:hAnsiTheme="minorEastAsia"/>
          <w:b/>
          <w:color w:val="0070C0"/>
          <w:sz w:val="28"/>
          <w:szCs w:val="28"/>
        </w:rPr>
      </w:pPr>
      <w:r>
        <w:rPr>
          <w:rFonts w:asciiTheme="minorEastAsia" w:hAnsiTheme="minorEastAsia" w:hint="eastAsia"/>
          <w:b/>
          <w:color w:val="0070C0"/>
          <w:sz w:val="28"/>
          <w:szCs w:val="28"/>
        </w:rPr>
        <w:t xml:space="preserve">5　</w:t>
      </w:r>
      <w:r>
        <w:rPr>
          <w:rFonts w:asciiTheme="minorEastAsia" w:hAnsiTheme="minorEastAsia"/>
          <w:b/>
          <w:color w:val="0070C0"/>
          <w:sz w:val="28"/>
          <w:szCs w:val="28"/>
        </w:rPr>
        <w:t>高崎</w:t>
      </w:r>
      <w:r w:rsidRPr="00753278">
        <w:rPr>
          <w:rFonts w:asciiTheme="minorEastAsia" w:hAnsiTheme="minorEastAsia"/>
          <w:b/>
          <w:color w:val="0070C0"/>
          <w:sz w:val="28"/>
          <w:szCs w:val="28"/>
        </w:rPr>
        <w:t>城</w:t>
      </w:r>
      <w:r>
        <w:rPr>
          <w:rFonts w:asciiTheme="minorEastAsia" w:hAnsiTheme="minorEastAsia"/>
          <w:b/>
          <w:color w:val="0070C0"/>
          <w:sz w:val="28"/>
          <w:szCs w:val="28"/>
        </w:rPr>
        <w:t>＜高崎市HPから</w:t>
      </w:r>
      <w:r w:rsidRPr="00753278">
        <w:rPr>
          <w:rFonts w:asciiTheme="minorEastAsia" w:hAnsiTheme="minorEastAsia" w:hint="eastAsia"/>
          <w:b/>
          <w:color w:val="0070C0"/>
          <w:sz w:val="28"/>
          <w:szCs w:val="28"/>
        </w:rPr>
        <w:t>＞</w:t>
      </w:r>
      <w:r>
        <w:rPr>
          <w:rFonts w:asciiTheme="minorEastAsia" w:hAnsiTheme="minorEastAsia" w:hint="eastAsia"/>
          <w:b/>
          <w:color w:val="0070C0"/>
          <w:sz w:val="28"/>
          <w:szCs w:val="28"/>
        </w:rPr>
        <w:t>詳細は</w:t>
      </w:r>
      <w:hyperlink r:id="rId52" w:history="1">
        <w:r w:rsidRPr="00052590">
          <w:rPr>
            <w:rStyle w:val="a7"/>
            <w:rFonts w:asciiTheme="minorEastAsia" w:hAnsiTheme="minorEastAsia" w:hint="eastAsia"/>
            <w:b/>
            <w:sz w:val="28"/>
            <w:szCs w:val="28"/>
          </w:rPr>
          <w:t>ナビゲーターの資料</w:t>
        </w:r>
      </w:hyperlink>
      <w:r>
        <w:rPr>
          <w:rFonts w:asciiTheme="minorEastAsia" w:hAnsiTheme="minorEastAsia" w:hint="eastAsia"/>
          <w:b/>
          <w:color w:val="0070C0"/>
          <w:sz w:val="28"/>
          <w:szCs w:val="28"/>
        </w:rPr>
        <w:t>を</w:t>
      </w:r>
    </w:p>
    <w:p w:rsidR="004F7CED" w:rsidRPr="004F7CED" w:rsidRDefault="004F7CED" w:rsidP="004F7CED">
      <w:pPr>
        <w:rPr>
          <w:rFonts w:asciiTheme="minorEastAsia" w:hAnsiTheme="minorEastAsia"/>
          <w:b/>
          <w:sz w:val="24"/>
          <w:szCs w:val="24"/>
        </w:rPr>
      </w:pPr>
      <w:r w:rsidRPr="004F7CED">
        <w:rPr>
          <w:rFonts w:asciiTheme="minorEastAsia" w:hAnsiTheme="minorEastAsia" w:hint="eastAsia"/>
          <w:b/>
          <w:sz w:val="24"/>
          <w:szCs w:val="24"/>
        </w:rPr>
        <w:t>高崎城址について</w:t>
      </w:r>
      <w:r w:rsidR="001B791A">
        <w:rPr>
          <w:rFonts w:hint="eastAsia"/>
          <w:b/>
        </w:rPr>
        <w:t>＜ｔｒａｖｅｌ．ｊｐサイトから引用＞</w:t>
      </w:r>
    </w:p>
    <w:p w:rsidR="004F7CED" w:rsidRPr="004F7CED" w:rsidRDefault="004F7CED" w:rsidP="004F7CED">
      <w:pPr>
        <w:rPr>
          <w:rFonts w:asciiTheme="minorEastAsia" w:hAnsiTheme="minorEastAsia"/>
          <w:sz w:val="24"/>
          <w:szCs w:val="24"/>
        </w:rPr>
      </w:pPr>
      <w:r w:rsidRPr="004F7CED">
        <w:rPr>
          <w:rFonts w:asciiTheme="minorEastAsia" w:hAnsiTheme="minorEastAsia" w:hint="eastAsia"/>
          <w:sz w:val="24"/>
          <w:szCs w:val="24"/>
        </w:rPr>
        <w:t>慶長3年（1598）、徳川家康が井伊直政に命じ、開通直後の中山道の要衝和田城跡に築かせた平城で、元和5年（1619）に入城した安藤氏三代77年のうちに全城郭が完成した。安藤氏は寛永10年（1633）に起きた徳川忠長幽囚自刃事件の責めを問われ重長、忠長は切腹を命じられた。現在は外堀の一部がわずかに残る。◎井伊直政（1561-1602）家康の家臣で徳川四天王の一人。彦根藩井伊家の祖。父は遠州井伊谷の豪族で今川氏の家臣であった。赤備隊として有名。◎徳川忠長（1606-32）徳川秀忠の三子で、駿河・遠江・甲斐・信濃のうち五五万石を領し、駿河に住んだ。兄家光に対抗したため罪に問われ自殺した。</w:t>
      </w:r>
    </w:p>
    <w:p w:rsidR="00782F71" w:rsidRPr="00782F71" w:rsidRDefault="00782F71" w:rsidP="00782F71">
      <w:pPr>
        <w:rPr>
          <w:b/>
          <w:color w:val="0070C0"/>
          <w:sz w:val="24"/>
          <w:szCs w:val="24"/>
        </w:rPr>
      </w:pPr>
      <w:r w:rsidRPr="00782F71">
        <w:rPr>
          <w:rFonts w:hint="eastAsia"/>
          <w:b/>
          <w:color w:val="0070C0"/>
          <w:sz w:val="24"/>
          <w:szCs w:val="24"/>
        </w:rPr>
        <w:t>徳川家康の命で築かれた井伊直政の城＜美術展ナビから＞</w:t>
      </w:r>
    </w:p>
    <w:p w:rsidR="00782F71" w:rsidRPr="00782F71" w:rsidRDefault="00782F71" w:rsidP="00782F71">
      <w:pPr>
        <w:ind w:firstLine="240"/>
        <w:rPr>
          <w:rFonts w:asciiTheme="minorEastAsia" w:hAnsiTheme="minorEastAsia"/>
          <w:sz w:val="24"/>
          <w:szCs w:val="24"/>
        </w:rPr>
      </w:pPr>
      <w:r w:rsidRPr="00782F71">
        <w:rPr>
          <w:rFonts w:asciiTheme="minorEastAsia" w:hAnsiTheme="minorEastAsia" w:hint="eastAsia"/>
          <w:sz w:val="24"/>
          <w:szCs w:val="24"/>
        </w:rPr>
        <w:t>1590年（天正18年）の小田原攻めの結果、戦国大名としての北条氏が滅ぶと、豊臣秀吉はその旧領に徳川家康を移封した。家康は秀吉によって遠方に追いやられた、と説明されることが多いが、そんな単純な話ではない。関東奥領国惣無事、すなわち、いまなお不安定な関東と東北で紛争を解決し、この地方を統制するために、秀吉は家康の力を最大限に利用したのだ。</w:t>
      </w:r>
    </w:p>
    <w:p w:rsidR="00782F71" w:rsidRPr="00782F71" w:rsidRDefault="00782F71" w:rsidP="00782F71">
      <w:pPr>
        <w:ind w:firstLine="240"/>
        <w:rPr>
          <w:rFonts w:asciiTheme="minorEastAsia" w:hAnsiTheme="minorEastAsia"/>
          <w:sz w:val="24"/>
          <w:szCs w:val="24"/>
        </w:rPr>
      </w:pPr>
      <w:r w:rsidRPr="00782F71">
        <w:rPr>
          <w:rFonts w:asciiTheme="minorEastAsia" w:hAnsiTheme="minorEastAsia" w:hint="eastAsia"/>
          <w:sz w:val="24"/>
          <w:szCs w:val="24"/>
        </w:rPr>
        <w:t>このため秀吉は、徳川家の主要な家臣に対しては、知行高から入封地まで細かく指示している。そのひとりが井伊直政で、家臣団のなかで最大の12万石をあたえられ、上野（群馬県）の箕輪（高</w:t>
      </w:r>
      <w:r w:rsidRPr="00782F71">
        <w:rPr>
          <w:rFonts w:asciiTheme="minorEastAsia" w:hAnsiTheme="minorEastAsia" w:hint="eastAsia"/>
          <w:sz w:val="24"/>
          <w:szCs w:val="24"/>
        </w:rPr>
        <w:lastRenderedPageBreak/>
        <w:t>崎市）への入封が決められた。北関東から奥羽へとつながる東山道中の要地、しかも中山道と三国街道の分岐点という交通の要衝だからである。</w:t>
      </w:r>
    </w:p>
    <w:p w:rsidR="00782F71" w:rsidRPr="00782F71" w:rsidRDefault="00782F71" w:rsidP="00782F71">
      <w:pPr>
        <w:rPr>
          <w:rFonts w:asciiTheme="minorEastAsia" w:hAnsiTheme="minorEastAsia"/>
          <w:sz w:val="24"/>
          <w:szCs w:val="24"/>
        </w:rPr>
      </w:pPr>
      <w:r w:rsidRPr="00782F71">
        <w:rPr>
          <w:rFonts w:asciiTheme="minorEastAsia" w:hAnsiTheme="minorEastAsia" w:hint="eastAsia"/>
          <w:sz w:val="24"/>
          <w:szCs w:val="24"/>
        </w:rPr>
        <w:t>直政は武田、織田、北条と受け継がれてきた箕輪城を拠点し、それを近世城郭へと改修にした。その後、徳川家康に命じられ、より大規模な城を築く必要が生じた直政は、北条氏の時代まで和田城と呼ばれる城があった、烏川を背にする広大な平地に、慶長2年（1597）から築城を開始。翌年、箕輪から移った。</w:t>
      </w:r>
    </w:p>
    <w:p w:rsidR="00782F71" w:rsidRPr="00782F71" w:rsidRDefault="00782F71" w:rsidP="00782F71">
      <w:pPr>
        <w:ind w:firstLine="240"/>
        <w:rPr>
          <w:rFonts w:asciiTheme="minorEastAsia" w:hAnsiTheme="minorEastAsia"/>
          <w:sz w:val="24"/>
          <w:szCs w:val="24"/>
        </w:rPr>
      </w:pPr>
      <w:r w:rsidRPr="00782F71">
        <w:rPr>
          <w:rFonts w:asciiTheme="minorEastAsia" w:hAnsiTheme="minorEastAsia" w:hint="eastAsia"/>
          <w:sz w:val="24"/>
          <w:szCs w:val="24"/>
        </w:rPr>
        <w:t>直政は箕輪から町や寺院を移転させて城下町も整備。地名を「松カ崎」に改称しようとしたところ、龍広寺の住持だった白庵和尚が「松は枯れるので、成功高大の高をつけたらどうか」と提言し、高崎と名づけられた、と伝えられている。</w:t>
      </w:r>
    </w:p>
    <w:p w:rsidR="004F7CED" w:rsidRDefault="00782F71" w:rsidP="001B791A">
      <w:pPr>
        <w:ind w:firstLine="240"/>
        <w:rPr>
          <w:rFonts w:asciiTheme="minorEastAsia" w:hAnsiTheme="minorEastAsia"/>
          <w:sz w:val="24"/>
          <w:szCs w:val="24"/>
        </w:rPr>
      </w:pPr>
      <w:r w:rsidRPr="00782F71">
        <w:rPr>
          <w:rFonts w:asciiTheme="minorEastAsia" w:hAnsiTheme="minorEastAsia" w:hint="eastAsia"/>
          <w:sz w:val="24"/>
          <w:szCs w:val="24"/>
        </w:rPr>
        <w:t>直政が築いた城は実際、かなり大規模だったことは、慶長5年（1600）の関ヶ原合戦を前にして、徳川軍の主力を率いる家康の嫡男の秀忠が、三の丸および城下の寺院に3万5000もの大軍を逗留させたという記録からもわかる。江戸時代の高崎城は総面積がおよそ5万坪（約17万平方メートル）以上もあり、三の丸だけで3万5000坪近く、その原型は直政によって築かれていた。現在も広大な三の丸を囲う水堀と土塁が残っているが、これは直政の時代に由来すると思われる。</w:t>
      </w:r>
    </w:p>
    <w:p w:rsidR="001B791A" w:rsidRPr="001B791A" w:rsidRDefault="001B791A" w:rsidP="001B791A">
      <w:pPr>
        <w:rPr>
          <w:rFonts w:asciiTheme="minorEastAsia" w:hAnsiTheme="minorEastAsia"/>
          <w:b/>
          <w:color w:val="0070C0"/>
          <w:sz w:val="24"/>
          <w:szCs w:val="24"/>
        </w:rPr>
      </w:pPr>
      <w:r w:rsidRPr="001B791A">
        <w:rPr>
          <w:rFonts w:asciiTheme="minorEastAsia" w:hAnsiTheme="minorEastAsia" w:hint="eastAsia"/>
          <w:b/>
          <w:color w:val="0070C0"/>
          <w:sz w:val="24"/>
          <w:szCs w:val="24"/>
        </w:rPr>
        <w:t>乾櫓と東門（長屋門）＜お城巡りFANサイトから＞</w:t>
      </w:r>
    </w:p>
    <w:p w:rsidR="001B791A" w:rsidRDefault="0095715E" w:rsidP="001B791A">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4320" behindDoc="1" locked="0" layoutInCell="1" allowOverlap="1">
            <wp:simplePos x="0" y="0"/>
            <wp:positionH relativeFrom="column">
              <wp:posOffset>9525</wp:posOffset>
            </wp:positionH>
            <wp:positionV relativeFrom="paragraph">
              <wp:posOffset>3362325</wp:posOffset>
            </wp:positionV>
            <wp:extent cx="2162810" cy="2905125"/>
            <wp:effectExtent l="0" t="0" r="8890" b="9525"/>
            <wp:wrapTight wrapText="bothSides">
              <wp:wrapPolygon edited="0">
                <wp:start x="0" y="0"/>
                <wp:lineTo x="0" y="21529"/>
                <wp:lineTo x="21499" y="21529"/>
                <wp:lineTo x="21499"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281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791A">
        <w:rPr>
          <w:noProof/>
        </w:rPr>
        <w:drawing>
          <wp:anchor distT="0" distB="0" distL="114300" distR="114300" simplePos="0" relativeHeight="251701248" behindDoc="1" locked="0" layoutInCell="1" allowOverlap="1" wp14:anchorId="178DA5A5" wp14:editId="3018781E">
            <wp:simplePos x="0" y="0"/>
            <wp:positionH relativeFrom="column">
              <wp:posOffset>-66675</wp:posOffset>
            </wp:positionH>
            <wp:positionV relativeFrom="paragraph">
              <wp:posOffset>38100</wp:posOffset>
            </wp:positionV>
            <wp:extent cx="4857115" cy="3238500"/>
            <wp:effectExtent l="0" t="0" r="635" b="0"/>
            <wp:wrapTight wrapText="bothSides">
              <wp:wrapPolygon edited="0">
                <wp:start x="0" y="0"/>
                <wp:lineTo x="0" y="21473"/>
                <wp:lineTo x="21518" y="21473"/>
                <wp:lineTo x="21518" y="0"/>
                <wp:lineTo x="0" y="0"/>
              </wp:wrapPolygon>
            </wp:wrapTight>
            <wp:docPr id="46" name="図 46" descr="https://resort-estate.com/info/wp-content/uploads/2023/08/takasakijo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sort-estate.com/info/wp-content/uploads/2023/08/takasakijo01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57115"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91A" w:rsidRPr="001B791A">
        <w:rPr>
          <w:rFonts w:asciiTheme="minorEastAsia" w:hAnsiTheme="minorEastAsia" w:hint="eastAsia"/>
          <w:sz w:val="24"/>
          <w:szCs w:val="24"/>
        </w:rPr>
        <w:t>櫓は、明治頃農家に払い下げられ納屋となっていたものを、移築復元されています。ただ、その下の石垣については、史実とは異なるので行くときには気を付けましょう。また、東門は昭和55</w:t>
      </w:r>
      <w:r w:rsidR="001B791A">
        <w:rPr>
          <w:rFonts w:asciiTheme="minorEastAsia" w:hAnsiTheme="minorEastAsia" w:hint="eastAsia"/>
          <w:sz w:val="24"/>
          <w:szCs w:val="24"/>
        </w:rPr>
        <w:t>年に移築され、長屋門形式の番所が付属しています。特徴として</w:t>
      </w:r>
      <w:r w:rsidR="001B791A" w:rsidRPr="001B791A">
        <w:rPr>
          <w:rFonts w:asciiTheme="minorEastAsia" w:hAnsiTheme="minorEastAsia" w:hint="eastAsia"/>
          <w:sz w:val="24"/>
          <w:szCs w:val="24"/>
        </w:rPr>
        <w:t>壁面は下見板張りとなっており、番所の方は無双窓で張り出す形となっています。</w:t>
      </w:r>
      <w:r w:rsidR="001B791A">
        <w:rPr>
          <w:rFonts w:asciiTheme="minorEastAsia" w:hAnsiTheme="minorEastAsia"/>
          <w:sz w:val="24"/>
          <w:szCs w:val="24"/>
        </w:rPr>
        <w:br/>
      </w:r>
    </w:p>
    <w:p w:rsidR="0095715E" w:rsidRPr="001B791A" w:rsidRDefault="0095715E" w:rsidP="001B791A">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2272" behindDoc="1" locked="0" layoutInCell="1" allowOverlap="1">
            <wp:simplePos x="0" y="0"/>
            <wp:positionH relativeFrom="column">
              <wp:posOffset>2352675</wp:posOffset>
            </wp:positionH>
            <wp:positionV relativeFrom="paragraph">
              <wp:posOffset>19050</wp:posOffset>
            </wp:positionV>
            <wp:extent cx="3554095" cy="2571750"/>
            <wp:effectExtent l="0" t="0" r="8255" b="0"/>
            <wp:wrapTight wrapText="bothSides">
              <wp:wrapPolygon edited="0">
                <wp:start x="0" y="0"/>
                <wp:lineTo x="0" y="21440"/>
                <wp:lineTo x="21534" y="21440"/>
                <wp:lineTo x="21534"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54095"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95715E" w:rsidRDefault="0095715E" w:rsidP="001B791A">
      <w:pPr>
        <w:rPr>
          <w:rFonts w:asciiTheme="minorEastAsia" w:hAnsiTheme="minorEastAsia"/>
          <w:b/>
          <w:color w:val="0070C0"/>
          <w:sz w:val="24"/>
          <w:szCs w:val="24"/>
        </w:rPr>
      </w:pPr>
    </w:p>
    <w:p w:rsidR="001B791A" w:rsidRPr="001B791A" w:rsidRDefault="001B791A" w:rsidP="001B791A">
      <w:pPr>
        <w:rPr>
          <w:rFonts w:asciiTheme="minorEastAsia" w:hAnsiTheme="minorEastAsia"/>
          <w:b/>
          <w:color w:val="0070C0"/>
          <w:sz w:val="24"/>
          <w:szCs w:val="24"/>
        </w:rPr>
      </w:pPr>
      <w:r w:rsidRPr="001B791A">
        <w:rPr>
          <w:rFonts w:asciiTheme="minorEastAsia" w:hAnsiTheme="minorEastAsia" w:hint="eastAsia"/>
          <w:b/>
          <w:color w:val="0070C0"/>
          <w:sz w:val="24"/>
          <w:szCs w:val="24"/>
        </w:rPr>
        <w:lastRenderedPageBreak/>
        <w:t>高崎城三の丸の堀と土塁</w:t>
      </w:r>
    </w:p>
    <w:p w:rsidR="001B791A" w:rsidRDefault="0095715E" w:rsidP="001B791A">
      <w:pPr>
        <w:ind w:firstLine="240"/>
        <w:rPr>
          <w:rFonts w:asciiTheme="minorEastAsia" w:hAnsiTheme="minorEastAsia"/>
          <w:sz w:val="24"/>
          <w:szCs w:val="24"/>
        </w:rPr>
      </w:pPr>
      <w:r>
        <w:rPr>
          <w:rFonts w:asciiTheme="minorEastAsia" w:hAnsiTheme="minorEastAsia" w:hint="eastAsia"/>
          <w:noProof/>
          <w:sz w:val="24"/>
          <w:szCs w:val="24"/>
        </w:rPr>
        <w:drawing>
          <wp:inline distT="0" distB="0" distL="0" distR="0">
            <wp:extent cx="6638925" cy="3114675"/>
            <wp:effectExtent l="0" t="0" r="9525" b="952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38925" cy="3114675"/>
                    </a:xfrm>
                    <a:prstGeom prst="rect">
                      <a:avLst/>
                    </a:prstGeom>
                    <a:noFill/>
                    <a:ln>
                      <a:noFill/>
                    </a:ln>
                  </pic:spPr>
                </pic:pic>
              </a:graphicData>
            </a:graphic>
          </wp:inline>
        </w:drawing>
      </w:r>
      <w:r w:rsidR="001B791A" w:rsidRPr="001B791A">
        <w:rPr>
          <w:rFonts w:asciiTheme="minorEastAsia" w:hAnsiTheme="minorEastAsia" w:hint="eastAsia"/>
          <w:sz w:val="24"/>
          <w:szCs w:val="24"/>
        </w:rPr>
        <w:t>高崎城の中心部（本丸・二の丸）は、高崎市役所などが建てられたため見事に壊滅していますが、三の丸を囲む土塁と外濠が現存しています。外濠の規模は、長さ約</w:t>
      </w:r>
      <w:r w:rsidR="001B791A" w:rsidRPr="001B791A">
        <w:rPr>
          <w:rFonts w:asciiTheme="minorEastAsia" w:hAnsiTheme="minorEastAsia"/>
          <w:sz w:val="24"/>
          <w:szCs w:val="24"/>
        </w:rPr>
        <w:t>1,400m</w:t>
      </w:r>
      <w:r w:rsidR="001B791A" w:rsidRPr="001B791A">
        <w:rPr>
          <w:rFonts w:asciiTheme="minorEastAsia" w:hAnsiTheme="minorEastAsia" w:hint="eastAsia"/>
          <w:sz w:val="24"/>
          <w:szCs w:val="24"/>
        </w:rPr>
        <w:t>、幅は</w:t>
      </w:r>
      <w:r w:rsidR="001B791A" w:rsidRPr="001B791A">
        <w:rPr>
          <w:rFonts w:asciiTheme="minorEastAsia" w:hAnsiTheme="minorEastAsia"/>
          <w:sz w:val="24"/>
          <w:szCs w:val="24"/>
        </w:rPr>
        <w:t>15</w:t>
      </w:r>
      <w:r w:rsidR="001B791A" w:rsidRPr="001B791A">
        <w:rPr>
          <w:rFonts w:asciiTheme="minorEastAsia" w:hAnsiTheme="minorEastAsia" w:hint="eastAsia"/>
          <w:sz w:val="24"/>
          <w:szCs w:val="24"/>
        </w:rPr>
        <w:t>〜</w:t>
      </w:r>
      <w:r w:rsidR="001B791A" w:rsidRPr="001B791A">
        <w:rPr>
          <w:rFonts w:asciiTheme="minorEastAsia" w:hAnsiTheme="minorEastAsia"/>
          <w:sz w:val="24"/>
          <w:szCs w:val="24"/>
        </w:rPr>
        <w:t>16m</w:t>
      </w:r>
      <w:r w:rsidR="001B791A" w:rsidRPr="001B791A">
        <w:rPr>
          <w:rFonts w:asciiTheme="minorEastAsia" w:hAnsiTheme="minorEastAsia" w:hint="eastAsia"/>
          <w:sz w:val="24"/>
          <w:szCs w:val="24"/>
        </w:rPr>
        <w:t>あります。道路拡張のため</w:t>
      </w:r>
      <w:r w:rsidR="001B791A" w:rsidRPr="001B791A">
        <w:rPr>
          <w:rFonts w:asciiTheme="minorEastAsia" w:hAnsiTheme="minorEastAsia"/>
          <w:sz w:val="24"/>
          <w:szCs w:val="24"/>
        </w:rPr>
        <w:t>5</w:t>
      </w:r>
      <w:r w:rsidR="001B791A" w:rsidRPr="001B791A">
        <w:rPr>
          <w:rFonts w:asciiTheme="minorEastAsia" w:hAnsiTheme="minorEastAsia" w:hint="eastAsia"/>
          <w:sz w:val="24"/>
          <w:szCs w:val="24"/>
        </w:rPr>
        <w:t>〜</w:t>
      </w:r>
      <w:r w:rsidR="001B791A" w:rsidRPr="001B791A">
        <w:rPr>
          <w:rFonts w:asciiTheme="minorEastAsia" w:hAnsiTheme="minorEastAsia"/>
          <w:sz w:val="24"/>
          <w:szCs w:val="24"/>
        </w:rPr>
        <w:t>6m</w:t>
      </w:r>
      <w:r w:rsidR="001B791A" w:rsidRPr="001B791A">
        <w:rPr>
          <w:rFonts w:asciiTheme="minorEastAsia" w:hAnsiTheme="minorEastAsia" w:hint="eastAsia"/>
          <w:sz w:val="24"/>
          <w:szCs w:val="24"/>
        </w:rPr>
        <w:t>は狭くなっているのが残念です。また、土塁は三の丸を囲むように逆コの字型に残っています。高さは、場所にもよりますが低いところで約</w:t>
      </w:r>
      <w:r w:rsidR="001B791A" w:rsidRPr="001B791A">
        <w:rPr>
          <w:rFonts w:asciiTheme="minorEastAsia" w:hAnsiTheme="minorEastAsia"/>
          <w:sz w:val="24"/>
          <w:szCs w:val="24"/>
        </w:rPr>
        <w:t>70cm</w:t>
      </w:r>
      <w:r w:rsidR="001B791A" w:rsidRPr="001B791A">
        <w:rPr>
          <w:rFonts w:asciiTheme="minorEastAsia" w:hAnsiTheme="minorEastAsia" w:hint="eastAsia"/>
          <w:sz w:val="24"/>
          <w:szCs w:val="24"/>
        </w:rPr>
        <w:t>、高いところで</w:t>
      </w:r>
      <w:r w:rsidR="001B791A" w:rsidRPr="001B791A">
        <w:rPr>
          <w:rFonts w:asciiTheme="minorEastAsia" w:hAnsiTheme="minorEastAsia"/>
          <w:sz w:val="24"/>
          <w:szCs w:val="24"/>
        </w:rPr>
        <w:t>2</w:t>
      </w:r>
      <w:r w:rsidR="001B791A" w:rsidRPr="001B791A">
        <w:rPr>
          <w:rFonts w:asciiTheme="minorEastAsia" w:hAnsiTheme="minorEastAsia" w:hint="eastAsia"/>
          <w:sz w:val="24"/>
          <w:szCs w:val="24"/>
        </w:rPr>
        <w:t>～</w:t>
      </w:r>
      <w:r w:rsidR="001B791A" w:rsidRPr="001B791A">
        <w:rPr>
          <w:rFonts w:asciiTheme="minorEastAsia" w:hAnsiTheme="minorEastAsia"/>
          <w:sz w:val="24"/>
          <w:szCs w:val="24"/>
        </w:rPr>
        <w:t>3m</w:t>
      </w:r>
      <w:r w:rsidR="001B791A" w:rsidRPr="001B791A">
        <w:rPr>
          <w:rFonts w:asciiTheme="minorEastAsia" w:hAnsiTheme="minorEastAsia" w:hint="eastAsia"/>
          <w:sz w:val="24"/>
          <w:szCs w:val="24"/>
        </w:rPr>
        <w:t>あります</w:t>
      </w:r>
      <w:r w:rsidR="001B791A">
        <w:rPr>
          <w:rFonts w:asciiTheme="minorEastAsia" w:hAnsiTheme="minorEastAsia" w:hint="eastAsia"/>
          <w:sz w:val="24"/>
          <w:szCs w:val="24"/>
        </w:rPr>
        <w:t>。</w:t>
      </w:r>
    </w:p>
    <w:p w:rsidR="00BF5FE4" w:rsidRDefault="009739E5" w:rsidP="00BF5FE4">
      <w:pPr>
        <w:rPr>
          <w:rFonts w:asciiTheme="minorEastAsia" w:hAnsiTheme="minorEastAsia"/>
          <w:b/>
          <w:color w:val="0070C0"/>
          <w:sz w:val="28"/>
          <w:szCs w:val="28"/>
        </w:rPr>
      </w:pPr>
      <w:r>
        <w:rPr>
          <w:rFonts w:asciiTheme="minorEastAsia" w:hAnsiTheme="minorEastAsia" w:hint="eastAsia"/>
          <w:noProof/>
          <w:sz w:val="24"/>
          <w:szCs w:val="24"/>
        </w:rPr>
        <w:drawing>
          <wp:anchor distT="0" distB="0" distL="114300" distR="114300" simplePos="0" relativeHeight="251705344" behindDoc="1" locked="0" layoutInCell="1" allowOverlap="1">
            <wp:simplePos x="0" y="0"/>
            <wp:positionH relativeFrom="column">
              <wp:posOffset>66675</wp:posOffset>
            </wp:positionH>
            <wp:positionV relativeFrom="paragraph">
              <wp:posOffset>495300</wp:posOffset>
            </wp:positionV>
            <wp:extent cx="4412615" cy="3028950"/>
            <wp:effectExtent l="0" t="0" r="6985" b="0"/>
            <wp:wrapTight wrapText="bothSides">
              <wp:wrapPolygon edited="0">
                <wp:start x="0" y="0"/>
                <wp:lineTo x="0" y="21464"/>
                <wp:lineTo x="21541" y="21464"/>
                <wp:lineTo x="21541"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12615" cy="302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5FE4">
        <w:rPr>
          <w:rFonts w:asciiTheme="minorEastAsia" w:hAnsiTheme="minorEastAsia" w:hint="eastAsia"/>
          <w:b/>
          <w:color w:val="0070C0"/>
          <w:sz w:val="28"/>
          <w:szCs w:val="28"/>
        </w:rPr>
        <w:t xml:space="preserve">６　</w:t>
      </w:r>
      <w:r w:rsidR="00BF5FE4">
        <w:rPr>
          <w:rFonts w:asciiTheme="minorEastAsia" w:hAnsiTheme="minorEastAsia"/>
          <w:b/>
          <w:color w:val="0070C0"/>
          <w:sz w:val="28"/>
          <w:szCs w:val="28"/>
        </w:rPr>
        <w:t>太田金山城＜</w:t>
      </w:r>
      <w:r w:rsidR="006F7C7C" w:rsidRPr="006F7C7C">
        <w:rPr>
          <w:rFonts w:asciiTheme="minorEastAsia" w:hAnsiTheme="minorEastAsia" w:hint="eastAsia"/>
          <w:b/>
          <w:color w:val="0070C0"/>
          <w:sz w:val="28"/>
          <w:szCs w:val="28"/>
        </w:rPr>
        <w:t>＜太田市公式HPから＞</w:t>
      </w:r>
      <w:r w:rsidR="00BF5FE4">
        <w:rPr>
          <w:rFonts w:asciiTheme="minorEastAsia" w:hAnsiTheme="minorEastAsia" w:hint="eastAsia"/>
          <w:b/>
          <w:color w:val="0070C0"/>
          <w:sz w:val="28"/>
          <w:szCs w:val="28"/>
        </w:rPr>
        <w:t>詳細は</w:t>
      </w:r>
      <w:hyperlink r:id="rId58" w:history="1">
        <w:r w:rsidR="00BF5FE4" w:rsidRPr="00052590">
          <w:rPr>
            <w:rStyle w:val="a7"/>
            <w:rFonts w:asciiTheme="minorEastAsia" w:hAnsiTheme="minorEastAsia" w:hint="eastAsia"/>
            <w:b/>
            <w:sz w:val="28"/>
            <w:szCs w:val="28"/>
          </w:rPr>
          <w:t>ナビゲーターの資料</w:t>
        </w:r>
      </w:hyperlink>
      <w:r w:rsidR="00BF5FE4">
        <w:rPr>
          <w:rFonts w:asciiTheme="minorEastAsia" w:hAnsiTheme="minorEastAsia" w:hint="eastAsia"/>
          <w:b/>
          <w:color w:val="0070C0"/>
          <w:sz w:val="28"/>
          <w:szCs w:val="28"/>
        </w:rPr>
        <w:t>を</w:t>
      </w:r>
    </w:p>
    <w:p w:rsidR="009739E5" w:rsidRPr="00D31C3E" w:rsidRDefault="00D31C3E" w:rsidP="006F7C7C">
      <w:pPr>
        <w:rPr>
          <w:rFonts w:asciiTheme="minorEastAsia" w:hAnsiTheme="minorEastAsia"/>
          <w:b/>
          <w:color w:val="0070C0"/>
          <w:sz w:val="28"/>
          <w:szCs w:val="28"/>
        </w:rPr>
      </w:pPr>
      <w:r>
        <w:rPr>
          <w:rFonts w:asciiTheme="minorEastAsia" w:hAnsiTheme="minorEastAsia" w:hint="eastAsia"/>
          <w:noProof/>
          <w:sz w:val="24"/>
          <w:szCs w:val="24"/>
        </w:rPr>
        <w:drawing>
          <wp:anchor distT="0" distB="0" distL="114300" distR="114300" simplePos="0" relativeHeight="251707392" behindDoc="1" locked="0" layoutInCell="1" allowOverlap="1">
            <wp:simplePos x="0" y="0"/>
            <wp:positionH relativeFrom="column">
              <wp:posOffset>4545965</wp:posOffset>
            </wp:positionH>
            <wp:positionV relativeFrom="paragraph">
              <wp:posOffset>524112</wp:posOffset>
            </wp:positionV>
            <wp:extent cx="2099506" cy="2543175"/>
            <wp:effectExtent l="0" t="0" r="0" b="0"/>
            <wp:wrapTight wrapText="bothSides">
              <wp:wrapPolygon edited="0">
                <wp:start x="0" y="0"/>
                <wp:lineTo x="0" y="21357"/>
                <wp:lineTo x="21365" y="21357"/>
                <wp:lineTo x="21365"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9506" cy="25431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0" w:history="1">
        <w:r w:rsidRPr="00D31C3E">
          <w:rPr>
            <w:rStyle w:val="a7"/>
            <w:rFonts w:asciiTheme="minorEastAsia" w:hAnsiTheme="minorEastAsia"/>
            <w:b/>
            <w:sz w:val="28"/>
            <w:szCs w:val="28"/>
          </w:rPr>
          <w:t>金山案内図</w:t>
        </w:r>
      </w:hyperlink>
      <w:bookmarkStart w:id="0" w:name="_GoBack"/>
      <w:bookmarkEnd w:id="0"/>
      <w:r w:rsidRPr="00D31C3E">
        <w:rPr>
          <w:rFonts w:asciiTheme="minorEastAsia" w:hAnsiTheme="minorEastAsia"/>
          <w:b/>
          <w:color w:val="0070C0"/>
          <w:sz w:val="28"/>
          <w:szCs w:val="28"/>
        </w:rPr>
        <w:t>です。</w:t>
      </w:r>
    </w:p>
    <w:p w:rsidR="009739E5" w:rsidRDefault="009739E5" w:rsidP="006F7C7C">
      <w:pPr>
        <w:rPr>
          <w:rFonts w:asciiTheme="minorEastAsia" w:hAnsiTheme="minorEastAsia"/>
          <w:b/>
          <w:color w:val="0070C0"/>
          <w:sz w:val="24"/>
          <w:szCs w:val="24"/>
        </w:rPr>
      </w:pPr>
    </w:p>
    <w:p w:rsidR="006F7C7C" w:rsidRPr="006F7C7C" w:rsidRDefault="006F7C7C" w:rsidP="006F7C7C">
      <w:pPr>
        <w:rPr>
          <w:rFonts w:asciiTheme="minorEastAsia" w:hAnsiTheme="minorEastAsia"/>
          <w:b/>
          <w:color w:val="0070C0"/>
          <w:sz w:val="24"/>
          <w:szCs w:val="24"/>
        </w:rPr>
      </w:pPr>
      <w:r w:rsidRPr="006F7C7C">
        <w:rPr>
          <w:rFonts w:asciiTheme="minorEastAsia" w:hAnsiTheme="minorEastAsia" w:hint="eastAsia"/>
          <w:b/>
          <w:color w:val="0070C0"/>
          <w:sz w:val="24"/>
          <w:szCs w:val="24"/>
        </w:rPr>
        <w:t>概要</w:t>
      </w:r>
    </w:p>
    <w:p w:rsidR="006F7C7C" w:rsidRPr="006F7C7C" w:rsidRDefault="006F7C7C" w:rsidP="006F7C7C">
      <w:pPr>
        <w:rPr>
          <w:rFonts w:asciiTheme="minorEastAsia" w:hAnsiTheme="minorEastAsia"/>
          <w:sz w:val="24"/>
          <w:szCs w:val="24"/>
        </w:rPr>
      </w:pPr>
      <w:r w:rsidRPr="006F7C7C">
        <w:rPr>
          <w:rFonts w:asciiTheme="minorEastAsia" w:hAnsiTheme="minorEastAsia" w:hint="eastAsia"/>
          <w:sz w:val="24"/>
          <w:szCs w:val="24"/>
        </w:rPr>
        <w:t xml:space="preserve">　金山城は、戦国時代に造られた城で、金山全体の自然地形を利用して造られた「山城」という種類の城です。まだ天守閣がつくられるより古い時代の城であり、堀切や土塁・石垣など土木工事（普請）を中心とした遺構がよく残されています。</w:t>
      </w:r>
    </w:p>
    <w:p w:rsidR="006F7C7C" w:rsidRPr="006F7C7C" w:rsidRDefault="006F7C7C" w:rsidP="006F7C7C">
      <w:pPr>
        <w:rPr>
          <w:rFonts w:asciiTheme="minorEastAsia" w:hAnsiTheme="minorEastAsia"/>
          <w:sz w:val="24"/>
          <w:szCs w:val="24"/>
        </w:rPr>
      </w:pPr>
      <w:r w:rsidRPr="006F7C7C">
        <w:rPr>
          <w:rFonts w:asciiTheme="minorEastAsia" w:hAnsiTheme="minorEastAsia" w:hint="eastAsia"/>
          <w:sz w:val="24"/>
          <w:szCs w:val="24"/>
        </w:rPr>
        <w:t xml:space="preserve">　山頂を中心として金山全山にその縄張りが及ぶ金山城跡は昭和9年（1934）に国の史跡指定を受</w:t>
      </w:r>
      <w:r w:rsidRPr="006F7C7C">
        <w:rPr>
          <w:rFonts w:asciiTheme="minorEastAsia" w:hAnsiTheme="minorEastAsia" w:hint="eastAsia"/>
          <w:sz w:val="24"/>
          <w:szCs w:val="24"/>
        </w:rPr>
        <w:lastRenderedPageBreak/>
        <w:t>けました。</w:t>
      </w:r>
    </w:p>
    <w:p w:rsidR="006F7C7C" w:rsidRPr="006F7C7C" w:rsidRDefault="005A37B3" w:rsidP="006F7C7C">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9440" behindDoc="1" locked="0" layoutInCell="1" allowOverlap="1">
            <wp:simplePos x="0" y="0"/>
            <wp:positionH relativeFrom="column">
              <wp:posOffset>161290</wp:posOffset>
            </wp:positionH>
            <wp:positionV relativeFrom="paragraph">
              <wp:posOffset>7495540</wp:posOffset>
            </wp:positionV>
            <wp:extent cx="2527935" cy="2162175"/>
            <wp:effectExtent l="0" t="0" r="5715" b="9525"/>
            <wp:wrapTight wrapText="bothSides">
              <wp:wrapPolygon edited="0">
                <wp:start x="0" y="0"/>
                <wp:lineTo x="0" y="21505"/>
                <wp:lineTo x="21486" y="21505"/>
                <wp:lineTo x="21486"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793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10464" behindDoc="1" locked="0" layoutInCell="1" allowOverlap="1">
            <wp:simplePos x="0" y="0"/>
            <wp:positionH relativeFrom="column">
              <wp:posOffset>4591050</wp:posOffset>
            </wp:positionH>
            <wp:positionV relativeFrom="paragraph">
              <wp:posOffset>6209665</wp:posOffset>
            </wp:positionV>
            <wp:extent cx="2397125" cy="2896870"/>
            <wp:effectExtent l="0" t="0" r="3175" b="0"/>
            <wp:wrapTight wrapText="bothSides">
              <wp:wrapPolygon edited="0">
                <wp:start x="0" y="0"/>
                <wp:lineTo x="0" y="21448"/>
                <wp:lineTo x="21457" y="21448"/>
                <wp:lineTo x="21457"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7125" cy="2896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06368" behindDoc="1" locked="0" layoutInCell="1" allowOverlap="1">
            <wp:simplePos x="0" y="0"/>
            <wp:positionH relativeFrom="column">
              <wp:posOffset>0</wp:posOffset>
            </wp:positionH>
            <wp:positionV relativeFrom="paragraph">
              <wp:posOffset>28575</wp:posOffset>
            </wp:positionV>
            <wp:extent cx="4476750" cy="7343775"/>
            <wp:effectExtent l="0" t="0" r="0" b="9525"/>
            <wp:wrapTight wrapText="bothSides">
              <wp:wrapPolygon edited="0">
                <wp:start x="0" y="0"/>
                <wp:lineTo x="0" y="21572"/>
                <wp:lineTo x="21508" y="21572"/>
                <wp:lineTo x="21508"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6750" cy="734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DCA">
        <w:rPr>
          <w:rFonts w:asciiTheme="minorEastAsia" w:hAnsiTheme="minorEastAsia"/>
          <w:noProof/>
          <w:sz w:val="24"/>
          <w:szCs w:val="24"/>
        </w:rPr>
        <w:drawing>
          <wp:anchor distT="0" distB="0" distL="114300" distR="114300" simplePos="0" relativeHeight="251708416" behindDoc="1" locked="0" layoutInCell="1" allowOverlap="1">
            <wp:simplePos x="0" y="0"/>
            <wp:positionH relativeFrom="column">
              <wp:posOffset>4589145</wp:posOffset>
            </wp:positionH>
            <wp:positionV relativeFrom="paragraph">
              <wp:posOffset>4048125</wp:posOffset>
            </wp:positionV>
            <wp:extent cx="2289175" cy="2038350"/>
            <wp:effectExtent l="0" t="0" r="0" b="0"/>
            <wp:wrapTight wrapText="bothSides">
              <wp:wrapPolygon edited="0">
                <wp:start x="0" y="0"/>
                <wp:lineTo x="0" y="21398"/>
                <wp:lineTo x="21390" y="21398"/>
                <wp:lineTo x="21390"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917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F7C7C" w:rsidRPr="006F7C7C">
        <w:rPr>
          <w:rFonts w:asciiTheme="minorEastAsia" w:hAnsiTheme="minorEastAsia" w:hint="eastAsia"/>
          <w:sz w:val="24"/>
          <w:szCs w:val="24"/>
        </w:rPr>
        <w:t xml:space="preserve">　</w:t>
      </w:r>
      <w:r w:rsidR="006F7C7C" w:rsidRPr="006F7C7C">
        <w:rPr>
          <w:rFonts w:asciiTheme="minorEastAsia" w:hAnsiTheme="minorEastAsia" w:hint="eastAsia"/>
          <w:b/>
          <w:color w:val="0070C0"/>
          <w:sz w:val="24"/>
          <w:szCs w:val="24"/>
        </w:rPr>
        <w:t>特徴</w:t>
      </w:r>
      <w:r w:rsidR="006F7C7C" w:rsidRPr="006F7C7C">
        <w:rPr>
          <w:rFonts w:asciiTheme="minorEastAsia" w:hAnsiTheme="minorEastAsia" w:hint="eastAsia"/>
          <w:sz w:val="24"/>
          <w:szCs w:val="24"/>
        </w:rPr>
        <w:tab/>
        <w:t>標高239mの金山山頂の実城（みじょう）を中心に、四方に延びる尾根上を造成、曲輪とし、これを堀切・土塁などで固く守った戦国時代の山城です。特筆されるのは、石垣や石敷きが多用されていることで、従来、戦国時代の関東の山城に本格的な石垣はないとされた城郭史の定説が金山城跡の発掘調査で覆されました。主な曲輪群は実城・西城・北城（坂中・北曲輪）・八王子山ノ砦の4箇所ですが、山麓にも、城主や家臣団の館・屋敷があったと考えられ、根小屋（城下）を形成していたと見られます。</w:t>
      </w:r>
    </w:p>
    <w:p w:rsidR="005A37B3" w:rsidRPr="005A37B3" w:rsidRDefault="005A37B3" w:rsidP="00BF5FE4">
      <w:pPr>
        <w:rPr>
          <w:rFonts w:asciiTheme="minorEastAsia" w:hAnsiTheme="minorEastAsia"/>
          <w:b/>
          <w:sz w:val="24"/>
          <w:szCs w:val="24"/>
        </w:rPr>
      </w:pPr>
      <w:r w:rsidRPr="005A37B3">
        <w:rPr>
          <w:rFonts w:asciiTheme="minorEastAsia" w:hAnsiTheme="minorEastAsia"/>
          <w:b/>
          <w:sz w:val="24"/>
          <w:szCs w:val="24"/>
        </w:rPr>
        <w:t>大手虎口</w:t>
      </w:r>
    </w:p>
    <w:p w:rsidR="0095715E" w:rsidRPr="006F7C7C" w:rsidRDefault="005A37B3" w:rsidP="00BF5FE4">
      <w:pPr>
        <w:rPr>
          <w:rFonts w:asciiTheme="minorEastAsia" w:hAnsiTheme="minorEastAsia"/>
          <w:sz w:val="24"/>
          <w:szCs w:val="24"/>
        </w:rPr>
      </w:pPr>
      <w:r>
        <w:rPr>
          <w:rFonts w:asciiTheme="minorEastAsia" w:hAnsiTheme="minorEastAsia" w:hint="eastAsia"/>
          <w:sz w:val="24"/>
          <w:szCs w:val="24"/>
        </w:rPr>
        <w:t>実城へ向かうための通路を厳重に守っていた</w:t>
      </w:r>
      <w:r w:rsidR="00177D45">
        <w:rPr>
          <w:rFonts w:asciiTheme="minorEastAsia" w:hAnsiTheme="minorEastAsia" w:hint="eastAsia"/>
          <w:sz w:val="24"/>
          <w:szCs w:val="24"/>
        </w:rPr>
        <w:t>一大防御拠点。高く積まれた石垣は、敵を威圧し、城の威厳を示し</w:t>
      </w:r>
      <w:r>
        <w:rPr>
          <w:rFonts w:asciiTheme="minorEastAsia" w:hAnsiTheme="minorEastAsia" w:hint="eastAsia"/>
          <w:sz w:val="24"/>
          <w:szCs w:val="24"/>
        </w:rPr>
        <w:t>ている。</w:t>
      </w:r>
    </w:p>
    <w:p w:rsidR="0095715E" w:rsidRPr="00782F71" w:rsidRDefault="0095715E" w:rsidP="001B791A">
      <w:pPr>
        <w:ind w:firstLine="240"/>
        <w:rPr>
          <w:rFonts w:asciiTheme="minorEastAsia" w:hAnsiTheme="minorEastAsia"/>
          <w:sz w:val="24"/>
          <w:szCs w:val="24"/>
        </w:rPr>
      </w:pPr>
    </w:p>
    <w:p w:rsidR="006D40C4" w:rsidRDefault="006D40C4" w:rsidP="0060397A">
      <w:pPr>
        <w:rPr>
          <w:rFonts w:asciiTheme="minorEastAsia" w:hAnsiTheme="minorEastAsia"/>
          <w:sz w:val="24"/>
          <w:szCs w:val="24"/>
        </w:rPr>
      </w:pPr>
    </w:p>
    <w:p w:rsidR="005B44E4" w:rsidRDefault="005B44E4" w:rsidP="0060397A">
      <w:pPr>
        <w:rPr>
          <w:rFonts w:asciiTheme="minorEastAsia" w:hAnsiTheme="minorEastAsia"/>
          <w:sz w:val="24"/>
          <w:szCs w:val="24"/>
        </w:rPr>
      </w:pPr>
    </w:p>
    <w:p w:rsidR="00B97CDF" w:rsidRPr="00B97CDF" w:rsidRDefault="00B97CDF" w:rsidP="00B97C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16608" behindDoc="1" locked="0" layoutInCell="1" allowOverlap="1">
            <wp:simplePos x="0" y="0"/>
            <wp:positionH relativeFrom="column">
              <wp:posOffset>2600325</wp:posOffset>
            </wp:positionH>
            <wp:positionV relativeFrom="paragraph">
              <wp:posOffset>95250</wp:posOffset>
            </wp:positionV>
            <wp:extent cx="2277745" cy="2181225"/>
            <wp:effectExtent l="0" t="0" r="8255" b="9525"/>
            <wp:wrapTight wrapText="bothSides">
              <wp:wrapPolygon edited="0">
                <wp:start x="0" y="0"/>
                <wp:lineTo x="0" y="21506"/>
                <wp:lineTo x="21498" y="21506"/>
                <wp:lineTo x="21498"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7774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17632" behindDoc="1" locked="0" layoutInCell="1" allowOverlap="1">
            <wp:simplePos x="0" y="0"/>
            <wp:positionH relativeFrom="column">
              <wp:posOffset>-95250</wp:posOffset>
            </wp:positionH>
            <wp:positionV relativeFrom="paragraph">
              <wp:posOffset>95250</wp:posOffset>
            </wp:positionV>
            <wp:extent cx="2543175" cy="2181225"/>
            <wp:effectExtent l="0" t="0" r="9525" b="9525"/>
            <wp:wrapTight wrapText="bothSides">
              <wp:wrapPolygon edited="0">
                <wp:start x="0" y="0"/>
                <wp:lineTo x="0" y="21506"/>
                <wp:lineTo x="21519" y="21506"/>
                <wp:lineTo x="21519"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317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7CDF">
        <w:rPr>
          <w:rFonts w:asciiTheme="minorEastAsia" w:hAnsiTheme="minorEastAsia" w:hint="eastAsia"/>
          <w:sz w:val="24"/>
          <w:szCs w:val="24"/>
        </w:rPr>
        <w:t>聖なる池－日ノ池</w:t>
      </w:r>
    </w:p>
    <w:p w:rsidR="00B97CDF" w:rsidRPr="00B97CDF" w:rsidRDefault="00B97CDF" w:rsidP="00B97CDF">
      <w:pPr>
        <w:rPr>
          <w:rFonts w:asciiTheme="minorEastAsia" w:hAnsiTheme="minorEastAsia"/>
          <w:sz w:val="24"/>
          <w:szCs w:val="24"/>
        </w:rPr>
      </w:pPr>
      <w:r w:rsidRPr="00B97CDF">
        <w:rPr>
          <w:rFonts w:asciiTheme="minorEastAsia" w:hAnsiTheme="minorEastAsia" w:hint="eastAsia"/>
          <w:sz w:val="24"/>
          <w:szCs w:val="24"/>
        </w:rPr>
        <w:t>日ノ池で見つかった土馬築城以前、水にかかわる祭祀が行われていたことを物語る遺物です。</w:t>
      </w:r>
    </w:p>
    <w:p w:rsidR="00B97CDF" w:rsidRPr="00B97CDF" w:rsidRDefault="00B97CDF" w:rsidP="00B97CDF">
      <w:pPr>
        <w:rPr>
          <w:rFonts w:asciiTheme="minorEastAsia" w:hAnsiTheme="minorEastAsia"/>
          <w:sz w:val="24"/>
          <w:szCs w:val="24"/>
        </w:rPr>
      </w:pPr>
      <w:r w:rsidRPr="00B97CDF">
        <w:rPr>
          <w:rFonts w:asciiTheme="minorEastAsia" w:hAnsiTheme="minorEastAsia" w:hint="eastAsia"/>
          <w:sz w:val="24"/>
          <w:szCs w:val="24"/>
        </w:rPr>
        <w:t xml:space="preserve">　大手虎口をぬけると、一変して視界が開け、美しい池が見えてきます。「日ノ池」と呼ばれるこの池は、発掘調査の結果、戦国時代からの「貯水池」であることがわかりました。</w:t>
      </w:r>
    </w:p>
    <w:p w:rsidR="00B97CDF" w:rsidRPr="00B97CDF" w:rsidRDefault="00B97CDF" w:rsidP="00B97CDF">
      <w:pPr>
        <w:rPr>
          <w:rFonts w:asciiTheme="minorEastAsia" w:hAnsiTheme="minorEastAsia"/>
          <w:sz w:val="24"/>
          <w:szCs w:val="24"/>
        </w:rPr>
      </w:pPr>
      <w:r w:rsidRPr="00B97CDF">
        <w:rPr>
          <w:rFonts w:asciiTheme="minorEastAsia" w:hAnsiTheme="minorEastAsia" w:hint="eastAsia"/>
          <w:sz w:val="24"/>
          <w:szCs w:val="24"/>
        </w:rPr>
        <w:t xml:space="preserve">　山頂にわざわざ池を造ったのは、長い籠城に耐えられるよう、生活水を確保するためのものだと考えられています。水を集めやすい谷頭に、この池を造った当時の人々の知恵日ノ池調査時　池の周囲は石敷きの平坦面が巡っていました。日に驚かされます。</w:t>
      </w:r>
    </w:p>
    <w:p w:rsidR="00B97CDF" w:rsidRPr="00B97CDF" w:rsidRDefault="00B97CDF" w:rsidP="00B97CDF">
      <w:pPr>
        <w:rPr>
          <w:rFonts w:asciiTheme="minorEastAsia" w:hAnsiTheme="minorEastAsia"/>
          <w:sz w:val="24"/>
          <w:szCs w:val="24"/>
        </w:rPr>
      </w:pPr>
      <w:r w:rsidRPr="00B97CDF">
        <w:rPr>
          <w:rFonts w:asciiTheme="minorEastAsia" w:hAnsiTheme="minorEastAsia" w:hint="eastAsia"/>
          <w:sz w:val="24"/>
          <w:szCs w:val="24"/>
        </w:rPr>
        <w:t xml:space="preserve">　石垣と石敷きに囲まれたこの池の両端に石組み井戸址が２か所ありました。ではなぜ、大きな池があるにもかかわらず井戸を二つも造ったのでしょうか？　金山城築城よりもずっと昔（10世紀）に造られた、水に関わる祭祀を行うための土馬</w:t>
      </w:r>
      <w:r w:rsidR="003D0467">
        <w:rPr>
          <w:rFonts w:asciiTheme="minorEastAsia" w:hAnsiTheme="minorEastAsia" w:hint="eastAsia"/>
          <w:sz w:val="24"/>
          <w:szCs w:val="24"/>
        </w:rPr>
        <w:t>が日ノ池から出土しています。どうやら、日ノ池のあった所は古くから</w:t>
      </w:r>
      <w:r w:rsidRPr="00B97CDF">
        <w:rPr>
          <w:rFonts w:asciiTheme="minorEastAsia" w:hAnsiTheme="minorEastAsia" w:hint="eastAsia"/>
          <w:sz w:val="24"/>
          <w:szCs w:val="24"/>
        </w:rPr>
        <w:t>水が出る場所であり、水にかかわる祭祀を行った「聖地」であったようです。</w:t>
      </w:r>
    </w:p>
    <w:p w:rsidR="00B97CDF" w:rsidRPr="00B97CDF" w:rsidRDefault="00B97CDF" w:rsidP="00B97CDF">
      <w:pPr>
        <w:rPr>
          <w:rFonts w:asciiTheme="minorEastAsia" w:hAnsiTheme="minorEastAsia"/>
          <w:sz w:val="24"/>
          <w:szCs w:val="24"/>
        </w:rPr>
      </w:pPr>
      <w:r w:rsidRPr="00B97CDF">
        <w:rPr>
          <w:rFonts w:asciiTheme="minorEastAsia" w:hAnsiTheme="minorEastAsia" w:hint="eastAsia"/>
          <w:sz w:val="24"/>
          <w:szCs w:val="24"/>
        </w:rPr>
        <w:t xml:space="preserve">　このような遺物の出土から、日ノ池が単なる「貯水池」であるだけでなく、神聖な空間でもあった可能性が浮かび上がってきます。おそらく、二つの井戸は直接池から水を汲み上げずに生活水を確保するためのものとして、池は戦勝祈願や雨乞いなどの儀式に使うためのものとして「使い分け」ていたのではないでしょうか</w:t>
      </w:r>
    </w:p>
    <w:p w:rsidR="00B97CDF" w:rsidRPr="00B97CDF" w:rsidRDefault="00B97CDF" w:rsidP="00B97CDF">
      <w:pPr>
        <w:rPr>
          <w:rFonts w:asciiTheme="minorEastAsia" w:hAnsiTheme="minorEastAsia"/>
          <w:sz w:val="24"/>
          <w:szCs w:val="24"/>
        </w:rPr>
      </w:pPr>
      <w:r w:rsidRPr="00B97CDF">
        <w:rPr>
          <w:rFonts w:asciiTheme="minorEastAsia" w:hAnsiTheme="minorEastAsia" w:hint="eastAsia"/>
          <w:sz w:val="24"/>
          <w:szCs w:val="24"/>
        </w:rPr>
        <w:t>ちなみにもうひとつの池－月ノ池　山頂近くの「日ノ池」のほかに、大手虎口の入口にはもうひとつの池「月ノ池」があります。この池も日ノ池同様、石垣と石敷きに囲まれた池であったことが、発掘調査で明らかとなりました。</w:t>
      </w:r>
    </w:p>
    <w:p w:rsidR="00B97CDF" w:rsidRPr="00B97CDF" w:rsidRDefault="00B97CDF" w:rsidP="003D0467">
      <w:pPr>
        <w:rPr>
          <w:rFonts w:asciiTheme="minorEastAsia" w:hAnsiTheme="minorEastAsia"/>
          <w:sz w:val="24"/>
          <w:szCs w:val="24"/>
        </w:rPr>
      </w:pPr>
      <w:r w:rsidRPr="00B97CDF">
        <w:rPr>
          <w:rFonts w:asciiTheme="minorEastAsia" w:hAnsiTheme="minorEastAsia" w:hint="eastAsia"/>
          <w:sz w:val="24"/>
          <w:szCs w:val="24"/>
        </w:rPr>
        <w:t xml:space="preserve">　この月ノ池も、長い籠城に耐えられるよう生活水を確保するための「貯水池」であると考えられます</w:t>
      </w:r>
      <w:r w:rsidR="003D0467">
        <w:rPr>
          <w:rFonts w:asciiTheme="minorEastAsia" w:hAnsiTheme="minorEastAsia" w:hint="eastAsia"/>
          <w:sz w:val="24"/>
          <w:szCs w:val="24"/>
        </w:rPr>
        <w:t>。「月ノ池」の名称は、日月信仰との関わりで付けられたものであるとみえます。</w:t>
      </w:r>
    </w:p>
    <w:p w:rsidR="00B97CDF" w:rsidRDefault="00832354" w:rsidP="00B97C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19680" behindDoc="1" locked="0" layoutInCell="1" allowOverlap="1">
            <wp:simplePos x="0" y="0"/>
            <wp:positionH relativeFrom="column">
              <wp:posOffset>-95250</wp:posOffset>
            </wp:positionH>
            <wp:positionV relativeFrom="paragraph">
              <wp:posOffset>742950</wp:posOffset>
            </wp:positionV>
            <wp:extent cx="3543300" cy="2663825"/>
            <wp:effectExtent l="0" t="0" r="0" b="3175"/>
            <wp:wrapTight wrapText="bothSides">
              <wp:wrapPolygon edited="0">
                <wp:start x="0" y="0"/>
                <wp:lineTo x="0" y="21471"/>
                <wp:lineTo x="21484" y="21471"/>
                <wp:lineTo x="21484"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4330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7CDF" w:rsidRPr="00B97CDF">
        <w:rPr>
          <w:rFonts w:asciiTheme="minorEastAsia" w:hAnsiTheme="minorEastAsia" w:hint="eastAsia"/>
          <w:sz w:val="24"/>
          <w:szCs w:val="24"/>
        </w:rPr>
        <w:t xml:space="preserve">　ところで、月ノ池は通路脇に立地していることに、ふと気がつきます。日ノ池も同様、通路の脇にあるため、私たちは二つの池を歩きながら目にすることになります。見られる位置に二つの大きな池を造ることで、訪問客に「水が豊富で長く籠城することができる堅固な城である」ことをアピールしているかのようです</w:t>
      </w:r>
    </w:p>
    <w:p w:rsidR="00832354" w:rsidRDefault="00832354" w:rsidP="003D0467">
      <w:pPr>
        <w:rPr>
          <w:rFonts w:asciiTheme="minorEastAsia" w:hAnsiTheme="minorEastAsia"/>
          <w:sz w:val="24"/>
          <w:szCs w:val="24"/>
        </w:rPr>
      </w:pPr>
      <w:r>
        <w:rPr>
          <w:rFonts w:asciiTheme="minorEastAsia" w:hAnsiTheme="minorEastAsia"/>
          <w:sz w:val="24"/>
          <w:szCs w:val="24"/>
        </w:rPr>
        <w:t>＜</w:t>
      </w:r>
      <w:r>
        <w:rPr>
          <w:rFonts w:asciiTheme="minorEastAsia" w:hAnsiTheme="minorEastAsia" w:hint="eastAsia"/>
          <w:noProof/>
          <w:sz w:val="24"/>
          <w:szCs w:val="24"/>
        </w:rPr>
        <w:drawing>
          <wp:anchor distT="0" distB="0" distL="114300" distR="114300" simplePos="0" relativeHeight="251718656" behindDoc="1" locked="0" layoutInCell="1" allowOverlap="1">
            <wp:simplePos x="0" y="0"/>
            <wp:positionH relativeFrom="column">
              <wp:posOffset>3543300</wp:posOffset>
            </wp:positionH>
            <wp:positionV relativeFrom="paragraph">
              <wp:posOffset>19050</wp:posOffset>
            </wp:positionV>
            <wp:extent cx="2038350" cy="1323975"/>
            <wp:effectExtent l="0" t="0" r="0" b="9525"/>
            <wp:wrapTight wrapText="bothSides">
              <wp:wrapPolygon edited="0">
                <wp:start x="0" y="0"/>
                <wp:lineTo x="0" y="21445"/>
                <wp:lineTo x="21398" y="21445"/>
                <wp:lineTo x="21398" y="0"/>
                <wp:lineTo x="0" y="0"/>
              </wp:wrapPolygon>
            </wp:wrapTight>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3835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sz w:val="24"/>
          <w:szCs w:val="24"/>
        </w:rPr>
        <w:t>金山城の山頂にあった新田神社です。</w:t>
      </w:r>
    </w:p>
    <w:p w:rsidR="00832354" w:rsidRDefault="00832354" w:rsidP="003D0467">
      <w:pPr>
        <w:rPr>
          <w:rFonts w:asciiTheme="minorEastAsia" w:hAnsiTheme="minorEastAsia"/>
          <w:sz w:val="24"/>
          <w:szCs w:val="24"/>
        </w:rPr>
      </w:pPr>
      <w:r>
        <w:rPr>
          <w:rFonts w:asciiTheme="minorEastAsia" w:hAnsiTheme="minorEastAsia"/>
          <w:sz w:val="24"/>
          <w:szCs w:val="24"/>
        </w:rPr>
        <w:t>偶然にもお参りできました。</w:t>
      </w:r>
    </w:p>
    <w:p w:rsidR="00832354" w:rsidRDefault="00832354" w:rsidP="003D0467">
      <w:pPr>
        <w:rPr>
          <w:rFonts w:asciiTheme="minorEastAsia" w:hAnsiTheme="minorEastAsia"/>
          <w:sz w:val="24"/>
          <w:szCs w:val="24"/>
        </w:rPr>
      </w:pPr>
      <w:r>
        <w:rPr>
          <w:rFonts w:asciiTheme="minorEastAsia" w:hAnsiTheme="minorEastAsia"/>
          <w:sz w:val="24"/>
          <w:szCs w:val="24"/>
        </w:rPr>
        <w:t>運がある＞</w:t>
      </w:r>
    </w:p>
    <w:p w:rsidR="003D0467" w:rsidRPr="003D0467" w:rsidRDefault="003D0467" w:rsidP="00832354">
      <w:pPr>
        <w:ind w:firstLine="240"/>
        <w:rPr>
          <w:rFonts w:asciiTheme="minorEastAsia" w:hAnsiTheme="minorEastAsia"/>
          <w:sz w:val="24"/>
          <w:szCs w:val="24"/>
        </w:rPr>
      </w:pPr>
      <w:r w:rsidRPr="003D0467">
        <w:rPr>
          <w:rFonts w:asciiTheme="minorEastAsia" w:hAnsiTheme="minorEastAsia" w:hint="eastAsia"/>
          <w:sz w:val="24"/>
          <w:szCs w:val="24"/>
        </w:rPr>
        <w:t>新田荘は、平安時代末期の12世紀中頃に成立した荘園です。義国（源義家の子）を父とする義重は、新田郡南西部の早川流域・石田川流域を再開発して19郷を支配下におきました。</w:t>
      </w:r>
    </w:p>
    <w:p w:rsidR="003D0467" w:rsidRPr="003D0467" w:rsidRDefault="003D0467" w:rsidP="003D0467">
      <w:pPr>
        <w:rPr>
          <w:rFonts w:asciiTheme="minorEastAsia" w:hAnsiTheme="minorEastAsia"/>
          <w:sz w:val="24"/>
          <w:szCs w:val="24"/>
        </w:rPr>
      </w:pPr>
      <w:r w:rsidRPr="003D0467">
        <w:rPr>
          <w:rFonts w:asciiTheme="minorEastAsia" w:hAnsiTheme="minorEastAsia" w:hint="eastAsia"/>
          <w:sz w:val="24"/>
          <w:szCs w:val="24"/>
        </w:rPr>
        <w:lastRenderedPageBreak/>
        <w:t xml:space="preserve">　義重は、その後さらに37郷を開発し、</w:t>
      </w:r>
      <w:r w:rsidR="00832354">
        <w:rPr>
          <w:rFonts w:asciiTheme="minorEastAsia" w:hAnsiTheme="minorEastAsia" w:hint="eastAsia"/>
          <w:noProof/>
          <w:sz w:val="24"/>
          <w:szCs w:val="24"/>
        </w:rPr>
        <w:drawing>
          <wp:anchor distT="0" distB="0" distL="114300" distR="114300" simplePos="0" relativeHeight="251720704" behindDoc="1" locked="0" layoutInCell="1" allowOverlap="1">
            <wp:simplePos x="0" y="0"/>
            <wp:positionH relativeFrom="column">
              <wp:posOffset>0</wp:posOffset>
            </wp:positionH>
            <wp:positionV relativeFrom="paragraph">
              <wp:posOffset>76200</wp:posOffset>
            </wp:positionV>
            <wp:extent cx="2505075" cy="1866900"/>
            <wp:effectExtent l="0" t="0" r="9525" b="0"/>
            <wp:wrapTight wrapText="bothSides">
              <wp:wrapPolygon edited="0">
                <wp:start x="0" y="0"/>
                <wp:lineTo x="0" y="21380"/>
                <wp:lineTo x="21518" y="21380"/>
                <wp:lineTo x="21518"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0507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467">
        <w:rPr>
          <w:rFonts w:asciiTheme="minorEastAsia" w:hAnsiTheme="minorEastAsia" w:hint="eastAsia"/>
          <w:sz w:val="24"/>
          <w:szCs w:val="24"/>
        </w:rPr>
        <w:t>新田郡のほぼ全域と太田市の南西部を荘園化しました。</w:t>
      </w:r>
      <w:r w:rsidRPr="00832354">
        <w:rPr>
          <w:rFonts w:asciiTheme="minorEastAsia" w:hAnsiTheme="minorEastAsia" w:hint="eastAsia"/>
          <w:b/>
          <w:color w:val="0070C0"/>
          <w:sz w:val="24"/>
          <w:szCs w:val="24"/>
        </w:rPr>
        <w:t>新田義貞</w:t>
      </w:r>
      <w:r w:rsidRPr="003D0467">
        <w:rPr>
          <w:rFonts w:asciiTheme="minorEastAsia" w:hAnsiTheme="minorEastAsia" w:hint="eastAsia"/>
          <w:sz w:val="24"/>
          <w:szCs w:val="24"/>
        </w:rPr>
        <w:t>は義重から8代にあたります。義貞は元弘3年（1333）、鎌倉攻めをして北条氏を滅亡させますが、その後各地を転戦し、38歳にして故郷に帰ることなく乱世に身を投じました。</w:t>
      </w:r>
    </w:p>
    <w:p w:rsidR="003D0467" w:rsidRDefault="003D0467" w:rsidP="003D0467">
      <w:pPr>
        <w:rPr>
          <w:rFonts w:asciiTheme="minorEastAsia" w:hAnsiTheme="minorEastAsia"/>
          <w:sz w:val="24"/>
          <w:szCs w:val="24"/>
        </w:rPr>
      </w:pPr>
      <w:r w:rsidRPr="003D0467">
        <w:rPr>
          <w:rFonts w:asciiTheme="minorEastAsia" w:hAnsiTheme="minorEastAsia" w:hint="eastAsia"/>
          <w:sz w:val="24"/>
          <w:szCs w:val="24"/>
        </w:rPr>
        <w:t xml:space="preserve">　悲運の武将とその一族の足跡を訪ねてみてはいかがでしょうか。</w:t>
      </w:r>
      <w:r w:rsidR="00832354">
        <w:rPr>
          <w:rFonts w:asciiTheme="minorEastAsia" w:hAnsiTheme="minorEastAsia" w:hint="eastAsia"/>
          <w:sz w:val="24"/>
          <w:szCs w:val="24"/>
        </w:rPr>
        <w:t>写真は太田市内あった新田義貞像です。</w:t>
      </w:r>
    </w:p>
    <w:p w:rsidR="00832354" w:rsidRDefault="00832354" w:rsidP="00AA3377">
      <w:pPr>
        <w:rPr>
          <w:rFonts w:asciiTheme="minorEastAsia" w:hAnsiTheme="minorEastAsia"/>
          <w:b/>
          <w:color w:val="0070C0"/>
          <w:sz w:val="28"/>
          <w:szCs w:val="28"/>
        </w:rPr>
      </w:pPr>
    </w:p>
    <w:p w:rsidR="00AA3377" w:rsidRPr="00AA3377" w:rsidRDefault="00AA3377" w:rsidP="00AA3377">
      <w:pPr>
        <w:rPr>
          <w:rFonts w:asciiTheme="minorEastAsia" w:hAnsiTheme="minorEastAsia"/>
          <w:b/>
          <w:color w:val="0070C0"/>
          <w:sz w:val="28"/>
          <w:szCs w:val="28"/>
        </w:rPr>
      </w:pPr>
      <w:r w:rsidRPr="00AA3377">
        <w:rPr>
          <w:rFonts w:asciiTheme="minorEastAsia" w:hAnsiTheme="minorEastAsia"/>
          <w:b/>
          <w:color w:val="0070C0"/>
          <w:sz w:val="28"/>
          <w:szCs w:val="28"/>
        </w:rPr>
        <w:t xml:space="preserve">６　</w:t>
      </w:r>
      <w:r w:rsidRPr="00AA3377">
        <w:rPr>
          <w:rFonts w:asciiTheme="minorEastAsia" w:hAnsiTheme="minorEastAsia" w:hint="eastAsia"/>
          <w:b/>
          <w:color w:val="0070C0"/>
          <w:sz w:val="28"/>
          <w:szCs w:val="28"/>
        </w:rPr>
        <w:t>足利氏館</w:t>
      </w:r>
      <w:r w:rsidR="00074CD2">
        <w:rPr>
          <w:rFonts w:asciiTheme="minorEastAsia" w:hAnsiTheme="minorEastAsia" w:hint="eastAsia"/>
          <w:b/>
          <w:color w:val="0070C0"/>
          <w:sz w:val="28"/>
          <w:szCs w:val="28"/>
        </w:rPr>
        <w:t>・足利学校</w:t>
      </w:r>
      <w:r w:rsidRPr="00AA3377">
        <w:rPr>
          <w:rFonts w:asciiTheme="minorEastAsia" w:hAnsiTheme="minorEastAsia" w:hint="eastAsia"/>
          <w:b/>
          <w:color w:val="0070C0"/>
          <w:sz w:val="28"/>
          <w:szCs w:val="28"/>
        </w:rPr>
        <w:t>＜足利市公式HPから＞</w:t>
      </w:r>
      <w:r w:rsidR="00177D45">
        <w:rPr>
          <w:rFonts w:asciiTheme="minorEastAsia" w:hAnsiTheme="minorEastAsia" w:hint="eastAsia"/>
          <w:b/>
          <w:color w:val="0070C0"/>
          <w:sz w:val="28"/>
          <w:szCs w:val="28"/>
        </w:rPr>
        <w:t>詳細は</w:t>
      </w:r>
      <w:hyperlink r:id="rId70" w:history="1">
        <w:r w:rsidR="00177D45" w:rsidRPr="00052590">
          <w:rPr>
            <w:rStyle w:val="a7"/>
            <w:rFonts w:asciiTheme="minorEastAsia" w:hAnsiTheme="minorEastAsia" w:hint="eastAsia"/>
            <w:b/>
            <w:sz w:val="28"/>
            <w:szCs w:val="28"/>
          </w:rPr>
          <w:t>ナビゲーターの資料</w:t>
        </w:r>
      </w:hyperlink>
      <w:r w:rsidR="00177D45">
        <w:rPr>
          <w:rFonts w:asciiTheme="minorEastAsia" w:hAnsiTheme="minorEastAsia" w:hint="eastAsia"/>
          <w:b/>
          <w:color w:val="0070C0"/>
          <w:sz w:val="28"/>
          <w:szCs w:val="28"/>
        </w:rPr>
        <w:t>を</w:t>
      </w:r>
    </w:p>
    <w:p w:rsidR="00AA3377" w:rsidRPr="00AA3377" w:rsidRDefault="00AA3377" w:rsidP="00AA3377">
      <w:pPr>
        <w:rPr>
          <w:rFonts w:asciiTheme="minorEastAsia" w:hAnsiTheme="minorEastAsia"/>
          <w:sz w:val="24"/>
          <w:szCs w:val="24"/>
        </w:rPr>
      </w:pPr>
      <w:r w:rsidRPr="00AA3377">
        <w:rPr>
          <w:rFonts w:asciiTheme="minorEastAsia" w:hAnsiTheme="minorEastAsia" w:hint="eastAsia"/>
          <w:sz w:val="24"/>
          <w:szCs w:val="24"/>
        </w:rPr>
        <w:t>足利氏宅跡は平安時代末期から鎌倉時代初期に源姓足利氏二代目足利義兼によって建てられた居館とされています。</w:t>
      </w:r>
    </w:p>
    <w:p w:rsidR="00AA3377" w:rsidRPr="00AA3377" w:rsidRDefault="00AA3377" w:rsidP="00AA3377">
      <w:pPr>
        <w:ind w:firstLine="240"/>
        <w:rPr>
          <w:rFonts w:asciiTheme="minorEastAsia" w:hAnsiTheme="minorEastAsia"/>
          <w:sz w:val="24"/>
          <w:szCs w:val="24"/>
        </w:rPr>
      </w:pPr>
      <w:r w:rsidRPr="00AA3377">
        <w:rPr>
          <w:rFonts w:asciiTheme="minorEastAsia" w:hAnsiTheme="minorEastAsia" w:hint="eastAsia"/>
          <w:sz w:val="24"/>
          <w:szCs w:val="24"/>
        </w:rPr>
        <w:t>この居館の外縁の長さは北約223m、南約211m、東約175m、西約206mの不整台形をしており、土塁（どるい）と堀により四周が囲まれています。</w:t>
      </w:r>
    </w:p>
    <w:p w:rsidR="00AA3377" w:rsidRPr="00AA3377" w:rsidRDefault="00AA3377" w:rsidP="00AA3377">
      <w:pPr>
        <w:ind w:firstLine="240"/>
        <w:rPr>
          <w:rFonts w:asciiTheme="minorEastAsia" w:hAnsiTheme="minorEastAsia"/>
          <w:sz w:val="24"/>
          <w:szCs w:val="24"/>
        </w:rPr>
      </w:pPr>
      <w:r w:rsidRPr="00AA3377">
        <w:rPr>
          <w:rFonts w:asciiTheme="minorEastAsia" w:hAnsiTheme="minorEastAsia" w:hint="eastAsia"/>
          <w:sz w:val="24"/>
          <w:szCs w:val="24"/>
        </w:rPr>
        <w:t>中世の地方豪族の邸宅の様子を知ることが出来ます。</w:t>
      </w:r>
    </w:p>
    <w:p w:rsidR="00AA3377" w:rsidRPr="00AA3377" w:rsidRDefault="00AA3377" w:rsidP="00AA3377">
      <w:pPr>
        <w:rPr>
          <w:rFonts w:asciiTheme="minorEastAsia" w:hAnsiTheme="minorEastAsia"/>
          <w:sz w:val="24"/>
          <w:szCs w:val="24"/>
        </w:rPr>
      </w:pPr>
      <w:r w:rsidRPr="00AA3377">
        <w:rPr>
          <w:rFonts w:asciiTheme="minorEastAsia" w:hAnsiTheme="minorEastAsia" w:hint="eastAsia"/>
          <w:sz w:val="24"/>
          <w:szCs w:val="24"/>
        </w:rPr>
        <w:t>またその規模から、いかに足利源氏の力が大きかったかがわかります。</w:t>
      </w:r>
    </w:p>
    <w:p w:rsidR="00AA3377" w:rsidRPr="00AA3377" w:rsidRDefault="00AA3377" w:rsidP="00AA3377">
      <w:pPr>
        <w:ind w:firstLine="240"/>
        <w:rPr>
          <w:rFonts w:asciiTheme="minorEastAsia" w:hAnsiTheme="minorEastAsia"/>
          <w:sz w:val="24"/>
          <w:szCs w:val="24"/>
        </w:rPr>
      </w:pPr>
      <w:r w:rsidRPr="00AA3377">
        <w:rPr>
          <w:rFonts w:asciiTheme="minorEastAsia" w:hAnsiTheme="minorEastAsia" w:hint="eastAsia"/>
          <w:b/>
          <w:color w:val="0070C0"/>
          <w:sz w:val="24"/>
          <w:szCs w:val="24"/>
        </w:rPr>
        <w:t>鑁阿寺（ばんなじ）</w:t>
      </w:r>
      <w:r w:rsidRPr="00AA3377">
        <w:rPr>
          <w:rFonts w:asciiTheme="minorEastAsia" w:hAnsiTheme="minorEastAsia" w:hint="eastAsia"/>
          <w:sz w:val="24"/>
          <w:szCs w:val="24"/>
        </w:rPr>
        <w:t>は、建久（けんきゅう）7年(1196)義兼が理真上人（りしんしょうにん）を開山として、堀の中に持仏堂を建てたのが始まりと言われています。</w:t>
      </w:r>
    </w:p>
    <w:p w:rsidR="00AA3377" w:rsidRPr="00AA3377" w:rsidRDefault="00AA3377" w:rsidP="00AA3377">
      <w:pPr>
        <w:ind w:firstLine="240"/>
        <w:rPr>
          <w:rFonts w:asciiTheme="minorEastAsia" w:hAnsiTheme="minorEastAsia"/>
          <w:sz w:val="24"/>
          <w:szCs w:val="24"/>
        </w:rPr>
      </w:pPr>
      <w:r w:rsidRPr="00AA3377">
        <w:rPr>
          <w:rFonts w:asciiTheme="minorEastAsia" w:hAnsiTheme="minorEastAsia" w:hint="eastAsia"/>
          <w:sz w:val="24"/>
          <w:szCs w:val="24"/>
        </w:rPr>
        <w:t>義兼は晩年出家し仏門に入り、鑁阿と称しました。その法名をもってお寺の名前としています。</w:t>
      </w:r>
    </w:p>
    <w:p w:rsidR="00AA3377" w:rsidRPr="00AA3377" w:rsidRDefault="00AA3377" w:rsidP="00AA3377">
      <w:pPr>
        <w:rPr>
          <w:rFonts w:asciiTheme="minorEastAsia" w:hAnsiTheme="minorEastAsia"/>
          <w:sz w:val="24"/>
          <w:szCs w:val="24"/>
        </w:rPr>
      </w:pPr>
      <w:r w:rsidRPr="00AA3377">
        <w:rPr>
          <w:rFonts w:asciiTheme="minorEastAsia" w:hAnsiTheme="minorEastAsia" w:hint="eastAsia"/>
          <w:sz w:val="24"/>
          <w:szCs w:val="24"/>
        </w:rPr>
        <w:t xml:space="preserve">義兼の死後、その子 </w:t>
      </w:r>
      <w:r w:rsidR="00074CD2">
        <w:rPr>
          <w:rFonts w:asciiTheme="minorEastAsia" w:hAnsiTheme="minorEastAsia" w:hint="eastAsia"/>
          <w:sz w:val="24"/>
          <w:szCs w:val="24"/>
        </w:rPr>
        <w:t>義氏</w:t>
      </w:r>
      <w:r w:rsidRPr="00AA3377">
        <w:rPr>
          <w:rFonts w:asciiTheme="minorEastAsia" w:hAnsiTheme="minorEastAsia" w:hint="eastAsia"/>
          <w:sz w:val="24"/>
          <w:szCs w:val="24"/>
        </w:rPr>
        <w:t>が堀の外に十二支院を建てるなどして一山十二坊（いちざんじゅうにぼう）の整備をしました。</w:t>
      </w:r>
    </w:p>
    <w:p w:rsidR="00AA3377" w:rsidRPr="00AA3377" w:rsidRDefault="00AA3377" w:rsidP="00AA3377">
      <w:pPr>
        <w:ind w:firstLine="240"/>
        <w:rPr>
          <w:rFonts w:asciiTheme="minorEastAsia" w:hAnsiTheme="minorEastAsia"/>
          <w:sz w:val="24"/>
          <w:szCs w:val="24"/>
        </w:rPr>
      </w:pPr>
      <w:r w:rsidRPr="00AA3377">
        <w:rPr>
          <w:rFonts w:asciiTheme="minorEastAsia" w:hAnsiTheme="minorEastAsia" w:hint="eastAsia"/>
          <w:sz w:val="24"/>
          <w:szCs w:val="24"/>
        </w:rPr>
        <w:t>その後も鑁阿寺は足利氏の氏寺として、室町将軍家、関東公方家などから厚く保護されました。</w:t>
      </w:r>
    </w:p>
    <w:p w:rsidR="00AA3377" w:rsidRPr="00AA3377" w:rsidRDefault="00AA3377" w:rsidP="00AA3377">
      <w:pPr>
        <w:ind w:firstLine="240"/>
        <w:rPr>
          <w:rFonts w:asciiTheme="minorEastAsia" w:hAnsiTheme="minorEastAsia"/>
          <w:sz w:val="24"/>
          <w:szCs w:val="24"/>
        </w:rPr>
      </w:pPr>
      <w:r w:rsidRPr="00AA3377">
        <w:rPr>
          <w:rFonts w:asciiTheme="minorEastAsia" w:hAnsiTheme="minorEastAsia" w:hint="eastAsia"/>
          <w:sz w:val="24"/>
          <w:szCs w:val="24"/>
        </w:rPr>
        <w:t>鑁阿寺境内には本堂(大日堂)・中御堂・経堂・多宝塔・鐘楼・御霊屋（おたまや）・蛭子堂（ひるこどう）・楼門・東西門・北門・庫裏など大小20余りの建物があり、御本尊をはじめとした多くの仏像や、代々寄進された品々、文書など非常に貴重な文化財が数多く残されています。</w:t>
      </w:r>
    </w:p>
    <w:p w:rsidR="005B44E4" w:rsidRDefault="00B64975" w:rsidP="00AA3377">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15584" behindDoc="1" locked="0" layoutInCell="1" allowOverlap="1">
            <wp:simplePos x="0" y="0"/>
            <wp:positionH relativeFrom="column">
              <wp:posOffset>3467100</wp:posOffset>
            </wp:positionH>
            <wp:positionV relativeFrom="paragraph">
              <wp:posOffset>228600</wp:posOffset>
            </wp:positionV>
            <wp:extent cx="2847975" cy="3084830"/>
            <wp:effectExtent l="0" t="0" r="9525" b="1270"/>
            <wp:wrapTight wrapText="bothSides">
              <wp:wrapPolygon edited="0">
                <wp:start x="0" y="0"/>
                <wp:lineTo x="0" y="21476"/>
                <wp:lineTo x="21528" y="21476"/>
                <wp:lineTo x="21528"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7975" cy="3084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14560" behindDoc="1" locked="0" layoutInCell="1" allowOverlap="1">
            <wp:simplePos x="0" y="0"/>
            <wp:positionH relativeFrom="column">
              <wp:posOffset>-219075</wp:posOffset>
            </wp:positionH>
            <wp:positionV relativeFrom="paragraph">
              <wp:posOffset>942975</wp:posOffset>
            </wp:positionV>
            <wp:extent cx="3295650" cy="2419350"/>
            <wp:effectExtent l="0" t="0" r="0" b="0"/>
            <wp:wrapTight wrapText="bothSides">
              <wp:wrapPolygon edited="0">
                <wp:start x="0" y="0"/>
                <wp:lineTo x="0" y="21430"/>
                <wp:lineTo x="21475" y="21430"/>
                <wp:lineTo x="21475"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9565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377" w:rsidRPr="00AA3377">
        <w:rPr>
          <w:rFonts w:asciiTheme="minorEastAsia" w:hAnsiTheme="minorEastAsia" w:hint="eastAsia"/>
          <w:sz w:val="24"/>
          <w:szCs w:val="24"/>
        </w:rPr>
        <w:t>12世紀末、源姓足利氏2代目義兼が築城した居城という説が有力。その後、邸内に氏寺として鑁阿寺が造営された。水掘りと土塁に囲まれた鎌倉時代の武士の居館の典型であった方形居宅としては、在地領主クラスとして最大級。</w:t>
      </w:r>
    </w:p>
    <w:p w:rsidR="009E0880" w:rsidRDefault="009E0880" w:rsidP="009E0880">
      <w:pPr>
        <w:rPr>
          <w:rFonts w:asciiTheme="minorEastAsia" w:hAnsiTheme="minorEastAsia"/>
          <w:sz w:val="24"/>
          <w:szCs w:val="24"/>
        </w:rPr>
      </w:pPr>
      <w:r w:rsidRPr="00B64975">
        <w:rPr>
          <w:rFonts w:asciiTheme="minorEastAsia" w:hAnsiTheme="minorEastAsia" w:hint="eastAsia"/>
          <w:color w:val="0070C0"/>
          <w:sz w:val="24"/>
          <w:szCs w:val="24"/>
        </w:rPr>
        <w:t>鑁阿寺の大御堂（鎌倉時代）本尊は大日如来</w:t>
      </w:r>
      <w:r>
        <w:rPr>
          <w:rFonts w:asciiTheme="minorEastAsia" w:hAnsiTheme="minorEastAsia" w:hint="eastAsia"/>
          <w:sz w:val="24"/>
          <w:szCs w:val="24"/>
        </w:rPr>
        <w:t xml:space="preserve">　　　</w:t>
      </w:r>
      <w:r w:rsidRPr="00B64975">
        <w:rPr>
          <w:rFonts w:asciiTheme="minorEastAsia" w:hAnsiTheme="minorEastAsia" w:hint="eastAsia"/>
          <w:color w:val="0070C0"/>
          <w:sz w:val="24"/>
          <w:szCs w:val="24"/>
        </w:rPr>
        <w:t xml:space="preserve">　楼門（山門）（室町時代）</w:t>
      </w:r>
    </w:p>
    <w:p w:rsidR="000D0E87" w:rsidRPr="000D0E87" w:rsidRDefault="00B64975" w:rsidP="000D0E87">
      <w:pPr>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721728" behindDoc="1" locked="0" layoutInCell="1" allowOverlap="1">
            <wp:simplePos x="0" y="0"/>
            <wp:positionH relativeFrom="column">
              <wp:posOffset>-38100</wp:posOffset>
            </wp:positionH>
            <wp:positionV relativeFrom="paragraph">
              <wp:posOffset>152400</wp:posOffset>
            </wp:positionV>
            <wp:extent cx="1991360" cy="2714625"/>
            <wp:effectExtent l="0" t="0" r="8890" b="9525"/>
            <wp:wrapTight wrapText="bothSides">
              <wp:wrapPolygon edited="0">
                <wp:start x="0" y="0"/>
                <wp:lineTo x="0" y="21524"/>
                <wp:lineTo x="21490" y="21524"/>
                <wp:lineTo x="21490"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9136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E87" w:rsidRPr="000D0E87">
        <w:rPr>
          <w:rFonts w:asciiTheme="minorEastAsia" w:hAnsiTheme="minorEastAsia" w:hint="eastAsia"/>
          <w:b/>
          <w:color w:val="0070C0"/>
          <w:sz w:val="28"/>
          <w:szCs w:val="28"/>
        </w:rPr>
        <w:t>足利学校</w:t>
      </w:r>
      <w:r w:rsidR="000D0E87" w:rsidRPr="000D0E87">
        <w:rPr>
          <w:rFonts w:asciiTheme="minorEastAsia" w:hAnsiTheme="minorEastAsia" w:hint="eastAsia"/>
          <w:sz w:val="24"/>
          <w:szCs w:val="24"/>
        </w:rPr>
        <w:t>は、日本で最も古い学校として知られ、その遺跡は大正10年に国の史跡に指定されています。</w:t>
      </w:r>
    </w:p>
    <w:p w:rsidR="000D0E87" w:rsidRPr="000D0E87" w:rsidRDefault="000D0E87" w:rsidP="000D0E87">
      <w:pPr>
        <w:rPr>
          <w:rFonts w:asciiTheme="minorEastAsia" w:hAnsiTheme="minorEastAsia"/>
          <w:sz w:val="24"/>
          <w:szCs w:val="24"/>
        </w:rPr>
      </w:pPr>
      <w:r w:rsidRPr="000D0E87">
        <w:rPr>
          <w:rFonts w:asciiTheme="minorEastAsia" w:hAnsiTheme="minorEastAsia" w:hint="eastAsia"/>
          <w:sz w:val="24"/>
          <w:szCs w:val="24"/>
        </w:rPr>
        <w:t xml:space="preserve"> </w:t>
      </w:r>
      <w:r w:rsidRPr="000D0E87">
        <w:rPr>
          <w:rFonts w:asciiTheme="minorEastAsia" w:hAnsiTheme="minorEastAsia" w:hint="eastAsia"/>
          <w:b/>
          <w:sz w:val="24"/>
          <w:szCs w:val="24"/>
        </w:rPr>
        <w:t xml:space="preserve"> 足利学校の</w:t>
      </w:r>
      <w:r w:rsidRPr="000D0E87">
        <w:rPr>
          <w:rFonts w:asciiTheme="minorEastAsia" w:hAnsiTheme="minorEastAsia" w:hint="eastAsia"/>
          <w:sz w:val="24"/>
          <w:szCs w:val="24"/>
        </w:rPr>
        <w:t>創建については、奈良時代の国学の遺制説、平安時代の小野篁説、鎌倉時代の足利義兼説などがありますが、歴史が明らかになるのは、室町時代の永享11年（1439）関東管領・上杉憲実（うえすぎのりざね）が、現在国宝に指定されている書籍を寄進し、鎌倉円覚寺から僧・快元（かいげん）を招いて初代の庠主（しょうしゅ＝校長）とし、足利学校の経営にあたらせるなどして学校を再興してからです。</w:t>
      </w:r>
    </w:p>
    <w:p w:rsidR="000D0E87" w:rsidRPr="000D0E87" w:rsidRDefault="00B64975" w:rsidP="000D0E87">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713536" behindDoc="1" locked="0" layoutInCell="1" allowOverlap="1">
            <wp:simplePos x="0" y="0"/>
            <wp:positionH relativeFrom="column">
              <wp:posOffset>9525</wp:posOffset>
            </wp:positionH>
            <wp:positionV relativeFrom="paragraph">
              <wp:posOffset>666750</wp:posOffset>
            </wp:positionV>
            <wp:extent cx="4943475" cy="3297555"/>
            <wp:effectExtent l="0" t="0" r="9525" b="0"/>
            <wp:wrapTight wrapText="bothSides">
              <wp:wrapPolygon edited="0">
                <wp:start x="0" y="0"/>
                <wp:lineTo x="0" y="21463"/>
                <wp:lineTo x="21558" y="21463"/>
                <wp:lineTo x="21558"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43475" cy="329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E87" w:rsidRPr="000D0E87">
        <w:rPr>
          <w:rFonts w:asciiTheme="minorEastAsia" w:hAnsiTheme="minorEastAsia" w:hint="eastAsia"/>
          <w:sz w:val="24"/>
          <w:szCs w:val="24"/>
        </w:rPr>
        <w:t xml:space="preserve">  足利学校は、応仁の乱以後、引き続く戦乱の中、学問の灯を絶やすことなくともし続け、学徒三千といわれるほどに隆盛し、天文18年（1549）にはイエズス会の宣教師フランシスコ・ザビエルにより「日本国中最も大にして、最も有名な坂東の大学」と世界に紹介されました。</w:t>
      </w:r>
    </w:p>
    <w:p w:rsidR="005B44E4" w:rsidRDefault="002D0865" w:rsidP="000D0E87">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23776" behindDoc="1" locked="0" layoutInCell="1" allowOverlap="1">
            <wp:simplePos x="0" y="0"/>
            <wp:positionH relativeFrom="column">
              <wp:posOffset>3590925</wp:posOffset>
            </wp:positionH>
            <wp:positionV relativeFrom="paragraph">
              <wp:posOffset>2879090</wp:posOffset>
            </wp:positionV>
            <wp:extent cx="1533525" cy="1461135"/>
            <wp:effectExtent l="0" t="0" r="9525" b="5715"/>
            <wp:wrapTight wrapText="bothSides">
              <wp:wrapPolygon edited="0">
                <wp:start x="0" y="0"/>
                <wp:lineTo x="0" y="21403"/>
                <wp:lineTo x="21466" y="21403"/>
                <wp:lineTo x="21466"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3525"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975">
        <w:rPr>
          <w:rFonts w:asciiTheme="minorEastAsia" w:hAnsiTheme="minorEastAsia" w:hint="eastAsia"/>
          <w:noProof/>
          <w:sz w:val="24"/>
          <w:szCs w:val="24"/>
        </w:rPr>
        <w:drawing>
          <wp:anchor distT="0" distB="0" distL="114300" distR="114300" simplePos="0" relativeHeight="251722752" behindDoc="1" locked="0" layoutInCell="1" allowOverlap="1">
            <wp:simplePos x="0" y="0"/>
            <wp:positionH relativeFrom="column">
              <wp:posOffset>9525</wp:posOffset>
            </wp:positionH>
            <wp:positionV relativeFrom="paragraph">
              <wp:posOffset>2157730</wp:posOffset>
            </wp:positionV>
            <wp:extent cx="3486150" cy="2178050"/>
            <wp:effectExtent l="0" t="0" r="0" b="0"/>
            <wp:wrapTight wrapText="bothSides">
              <wp:wrapPolygon edited="0">
                <wp:start x="0" y="0"/>
                <wp:lineTo x="0" y="21348"/>
                <wp:lineTo x="21482" y="21348"/>
                <wp:lineTo x="21482" y="0"/>
                <wp:lineTo x="0" y="0"/>
              </wp:wrapPolygon>
            </wp:wrapTight>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86150" cy="217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E87" w:rsidRPr="000D0E87">
        <w:rPr>
          <w:rFonts w:asciiTheme="minorEastAsia" w:hAnsiTheme="minorEastAsia" w:hint="eastAsia"/>
          <w:sz w:val="24"/>
          <w:szCs w:val="24"/>
        </w:rPr>
        <w:t xml:space="preserve">  江戸時代の末期には「坂東の大学」の役割を終え、明治5年に幕をおろしましたが、廃校直後から有志による保存運動が展開されるなど、郷土のシンボル、心のよりどころとして足利学校の精神は市民の中に連綿として生き続け、平成2年の復元完成へとつながり、教育の原点、生涯学習の拠点として、新しい学びの心の灯をともしています。</w:t>
      </w:r>
    </w:p>
    <w:p w:rsidR="005B44E4" w:rsidRDefault="002D0865" w:rsidP="0060397A">
      <w:pPr>
        <w:rPr>
          <w:rFonts w:asciiTheme="minorEastAsia" w:hAnsiTheme="minorEastAsia"/>
          <w:sz w:val="24"/>
          <w:szCs w:val="24"/>
        </w:rPr>
      </w:pPr>
      <w:r>
        <w:rPr>
          <w:rFonts w:asciiTheme="minorEastAsia" w:hAnsiTheme="minorEastAsia"/>
          <w:sz w:val="24"/>
          <w:szCs w:val="24"/>
        </w:rPr>
        <w:t>＜エピソード：</w:t>
      </w:r>
      <w:r w:rsidRPr="00AA3377">
        <w:rPr>
          <w:rFonts w:asciiTheme="minorEastAsia" w:hAnsiTheme="minorEastAsia" w:hint="eastAsia"/>
          <w:sz w:val="24"/>
          <w:szCs w:val="24"/>
        </w:rPr>
        <w:t>鑁阿寺</w:t>
      </w:r>
      <w:r>
        <w:rPr>
          <w:rFonts w:asciiTheme="minorEastAsia" w:hAnsiTheme="minorEastAsia" w:hint="eastAsia"/>
          <w:sz w:val="24"/>
          <w:szCs w:val="24"/>
        </w:rPr>
        <w:t>の境内で不用意にもどこかで携帯電話を落としてしまった。</w:t>
      </w:r>
    </w:p>
    <w:p w:rsidR="002D0865" w:rsidRPr="002D0865" w:rsidRDefault="002D0865" w:rsidP="0060397A">
      <w:pPr>
        <w:rPr>
          <w:rFonts w:asciiTheme="minorEastAsia" w:hAnsiTheme="minorEastAsia"/>
          <w:sz w:val="24"/>
          <w:szCs w:val="24"/>
        </w:rPr>
      </w:pPr>
      <w:r>
        <w:rPr>
          <w:rFonts w:asciiTheme="minorEastAsia" w:hAnsiTheme="minorEastAsia"/>
          <w:sz w:val="24"/>
          <w:szCs w:val="24"/>
        </w:rPr>
        <w:t>これは焦った。拾った人は誰が落し主か分からない。嘆いていたところ、優しい添乗員さんがでは私から水野さんの携帯に電話をしてあげます。すると、来たところを戻ってみると”ピヨンロンピヨンロン”呼び出し音が鳴っています。</w:t>
      </w:r>
    </w:p>
    <w:p w:rsidR="005B44E4" w:rsidRPr="002D0865" w:rsidRDefault="002D0865" w:rsidP="0060397A">
      <w:pPr>
        <w:rPr>
          <w:rFonts w:asciiTheme="minorEastAsia" w:hAnsiTheme="minorEastAsia"/>
          <w:sz w:val="24"/>
          <w:szCs w:val="24"/>
        </w:rPr>
      </w:pPr>
      <w:r>
        <w:rPr>
          <w:rFonts w:asciiTheme="minorEastAsia" w:hAnsiTheme="minorEastAsia"/>
          <w:sz w:val="24"/>
          <w:szCs w:val="24"/>
        </w:rPr>
        <w:t>これこそ「天の声」間に合ったし、助かった</w:t>
      </w:r>
      <w:r w:rsidR="00AC52FB">
        <w:rPr>
          <w:rFonts w:asciiTheme="minorEastAsia" w:hAnsiTheme="minorEastAsia"/>
          <w:sz w:val="24"/>
          <w:szCs w:val="24"/>
        </w:rPr>
        <w:t>。添乗員さんに感謝！感謝！日本100名城は82城を訪問し終えた。次は11月6日から二泊三日の東北</w:t>
      </w:r>
      <w:r w:rsidR="00E46E79">
        <w:rPr>
          <w:rFonts w:asciiTheme="minorEastAsia" w:hAnsiTheme="minorEastAsia"/>
          <w:sz w:val="24"/>
          <w:szCs w:val="24"/>
        </w:rPr>
        <w:t>「岩手・青森・秋田８名城巡り」をしてきます。</w:t>
      </w:r>
    </w:p>
    <w:sectPr w:rsidR="005B44E4" w:rsidRPr="002D0865" w:rsidSect="00BE169A">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3C2F" w:rsidRDefault="00CE3C2F" w:rsidP="00003B07">
      <w:r>
        <w:separator/>
      </w:r>
    </w:p>
  </w:endnote>
  <w:endnote w:type="continuationSeparator" w:id="0">
    <w:p w:rsidR="00CE3C2F" w:rsidRDefault="00CE3C2F" w:rsidP="00003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3C2F" w:rsidRDefault="00CE3C2F" w:rsidP="00003B07">
      <w:r>
        <w:separator/>
      </w:r>
    </w:p>
  </w:footnote>
  <w:footnote w:type="continuationSeparator" w:id="0">
    <w:p w:rsidR="00CE3C2F" w:rsidRDefault="00CE3C2F" w:rsidP="00003B0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51"/>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69A"/>
    <w:rsid w:val="00003B07"/>
    <w:rsid w:val="00034DAD"/>
    <w:rsid w:val="00052590"/>
    <w:rsid w:val="00074CD2"/>
    <w:rsid w:val="000D0E87"/>
    <w:rsid w:val="001017FE"/>
    <w:rsid w:val="00177D45"/>
    <w:rsid w:val="001B791A"/>
    <w:rsid w:val="00210E34"/>
    <w:rsid w:val="002732C2"/>
    <w:rsid w:val="002A6441"/>
    <w:rsid w:val="002C2DD1"/>
    <w:rsid w:val="002D0865"/>
    <w:rsid w:val="002E65A5"/>
    <w:rsid w:val="00310C9B"/>
    <w:rsid w:val="003B25ED"/>
    <w:rsid w:val="003C441A"/>
    <w:rsid w:val="003D0467"/>
    <w:rsid w:val="003F5D23"/>
    <w:rsid w:val="004539FE"/>
    <w:rsid w:val="004E35C4"/>
    <w:rsid w:val="004E566A"/>
    <w:rsid w:val="004F28EA"/>
    <w:rsid w:val="004F7CED"/>
    <w:rsid w:val="0050410B"/>
    <w:rsid w:val="0052369C"/>
    <w:rsid w:val="00544898"/>
    <w:rsid w:val="005A37B3"/>
    <w:rsid w:val="005B44E4"/>
    <w:rsid w:val="0060397A"/>
    <w:rsid w:val="006100CB"/>
    <w:rsid w:val="00656425"/>
    <w:rsid w:val="006D40C4"/>
    <w:rsid w:val="006F7C7C"/>
    <w:rsid w:val="00703BC9"/>
    <w:rsid w:val="00753278"/>
    <w:rsid w:val="00782F71"/>
    <w:rsid w:val="007962B6"/>
    <w:rsid w:val="007B021C"/>
    <w:rsid w:val="007F1DCA"/>
    <w:rsid w:val="00832354"/>
    <w:rsid w:val="008A4F7D"/>
    <w:rsid w:val="008F20BC"/>
    <w:rsid w:val="00903B9F"/>
    <w:rsid w:val="009242A4"/>
    <w:rsid w:val="009523F5"/>
    <w:rsid w:val="0095715E"/>
    <w:rsid w:val="009739E5"/>
    <w:rsid w:val="00975B6C"/>
    <w:rsid w:val="009E0880"/>
    <w:rsid w:val="00A27BE2"/>
    <w:rsid w:val="00A969B2"/>
    <w:rsid w:val="00AA3377"/>
    <w:rsid w:val="00AC52FB"/>
    <w:rsid w:val="00AE5A8C"/>
    <w:rsid w:val="00B01EFC"/>
    <w:rsid w:val="00B64975"/>
    <w:rsid w:val="00B97CDF"/>
    <w:rsid w:val="00BE169A"/>
    <w:rsid w:val="00BF5FE4"/>
    <w:rsid w:val="00C02FAE"/>
    <w:rsid w:val="00CE3C2F"/>
    <w:rsid w:val="00D31C3E"/>
    <w:rsid w:val="00D854E4"/>
    <w:rsid w:val="00DA2CE8"/>
    <w:rsid w:val="00DA3949"/>
    <w:rsid w:val="00DE3526"/>
    <w:rsid w:val="00E46E79"/>
    <w:rsid w:val="00FC2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DA9B5152-1092-4387-A466-C6FA6F96F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01EF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BE169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003B07"/>
    <w:pPr>
      <w:tabs>
        <w:tab w:val="center" w:pos="4252"/>
        <w:tab w:val="right" w:pos="8504"/>
      </w:tabs>
      <w:snapToGrid w:val="0"/>
    </w:pPr>
  </w:style>
  <w:style w:type="character" w:customStyle="1" w:styleId="a4">
    <w:name w:val="ヘッダー (文字)"/>
    <w:basedOn w:val="a0"/>
    <w:link w:val="a3"/>
    <w:uiPriority w:val="99"/>
    <w:rsid w:val="00003B07"/>
  </w:style>
  <w:style w:type="paragraph" w:styleId="a5">
    <w:name w:val="footer"/>
    <w:basedOn w:val="a"/>
    <w:link w:val="a6"/>
    <w:uiPriority w:val="99"/>
    <w:unhideWhenUsed/>
    <w:rsid w:val="00003B07"/>
    <w:pPr>
      <w:tabs>
        <w:tab w:val="center" w:pos="4252"/>
        <w:tab w:val="right" w:pos="8504"/>
      </w:tabs>
      <w:snapToGrid w:val="0"/>
    </w:pPr>
  </w:style>
  <w:style w:type="character" w:customStyle="1" w:styleId="a6">
    <w:name w:val="フッター (文字)"/>
    <w:basedOn w:val="a0"/>
    <w:link w:val="a5"/>
    <w:uiPriority w:val="99"/>
    <w:rsid w:val="00003B07"/>
  </w:style>
  <w:style w:type="character" w:styleId="a7">
    <w:name w:val="Hyperlink"/>
    <w:basedOn w:val="a0"/>
    <w:uiPriority w:val="99"/>
    <w:unhideWhenUsed/>
    <w:rsid w:val="000525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2302412">
      <w:bodyDiv w:val="1"/>
      <w:marLeft w:val="0"/>
      <w:marRight w:val="0"/>
      <w:marTop w:val="0"/>
      <w:marBottom w:val="0"/>
      <w:divBdr>
        <w:top w:val="none" w:sz="0" w:space="0" w:color="auto"/>
        <w:left w:val="none" w:sz="0" w:space="0" w:color="auto"/>
        <w:bottom w:val="none" w:sz="0" w:space="0" w:color="auto"/>
        <w:right w:val="none" w:sz="0" w:space="0" w:color="auto"/>
      </w:divBdr>
      <w:divsChild>
        <w:div w:id="1806004791">
          <w:marLeft w:val="0"/>
          <w:marRight w:val="0"/>
          <w:marTop w:val="0"/>
          <w:marBottom w:val="0"/>
          <w:divBdr>
            <w:top w:val="none" w:sz="0" w:space="0" w:color="auto"/>
            <w:left w:val="none" w:sz="0" w:space="0" w:color="auto"/>
            <w:bottom w:val="none" w:sz="0" w:space="0" w:color="auto"/>
            <w:right w:val="none" w:sz="0" w:space="0" w:color="auto"/>
          </w:divBdr>
          <w:divsChild>
            <w:div w:id="1992829210">
              <w:marLeft w:val="0"/>
              <w:marRight w:val="0"/>
              <w:marTop w:val="0"/>
              <w:marBottom w:val="0"/>
              <w:divBdr>
                <w:top w:val="none" w:sz="0" w:space="0" w:color="auto"/>
                <w:left w:val="none" w:sz="0" w:space="0" w:color="auto"/>
                <w:bottom w:val="none" w:sz="0" w:space="0" w:color="auto"/>
                <w:right w:val="none" w:sz="0" w:space="0" w:color="auto"/>
              </w:divBdr>
              <w:divsChild>
                <w:div w:id="1162617975">
                  <w:marLeft w:val="0"/>
                  <w:marRight w:val="0"/>
                  <w:marTop w:val="0"/>
                  <w:marBottom w:val="0"/>
                  <w:divBdr>
                    <w:top w:val="none" w:sz="0" w:space="0" w:color="auto"/>
                    <w:left w:val="none" w:sz="0" w:space="0" w:color="auto"/>
                    <w:bottom w:val="none" w:sz="0" w:space="0" w:color="auto"/>
                    <w:right w:val="none" w:sz="0" w:space="0" w:color="auto"/>
                  </w:divBdr>
                  <w:divsChild>
                    <w:div w:id="1430661415">
                      <w:marLeft w:val="0"/>
                      <w:marRight w:val="0"/>
                      <w:marTop w:val="0"/>
                      <w:marBottom w:val="0"/>
                      <w:divBdr>
                        <w:top w:val="none" w:sz="0" w:space="0" w:color="auto"/>
                        <w:left w:val="none" w:sz="0" w:space="0" w:color="auto"/>
                        <w:bottom w:val="none" w:sz="0" w:space="0" w:color="auto"/>
                        <w:right w:val="none" w:sz="0" w:space="0" w:color="auto"/>
                      </w:divBdr>
                      <w:divsChild>
                        <w:div w:id="882134117">
                          <w:marLeft w:val="0"/>
                          <w:marRight w:val="0"/>
                          <w:marTop w:val="0"/>
                          <w:marBottom w:val="0"/>
                          <w:divBdr>
                            <w:top w:val="none" w:sz="0" w:space="0" w:color="auto"/>
                            <w:left w:val="none" w:sz="0" w:space="0" w:color="auto"/>
                            <w:bottom w:val="none" w:sz="0" w:space="0" w:color="auto"/>
                            <w:right w:val="none" w:sz="0" w:space="0" w:color="auto"/>
                          </w:divBdr>
                          <w:divsChild>
                            <w:div w:id="661276872">
                              <w:marLeft w:val="0"/>
                              <w:marRight w:val="0"/>
                              <w:marTop w:val="0"/>
                              <w:marBottom w:val="0"/>
                              <w:divBdr>
                                <w:top w:val="none" w:sz="0" w:space="0" w:color="auto"/>
                                <w:left w:val="none" w:sz="0" w:space="0" w:color="auto"/>
                                <w:bottom w:val="none" w:sz="0" w:space="0" w:color="auto"/>
                                <w:right w:val="none" w:sz="0" w:space="0" w:color="auto"/>
                              </w:divBdr>
                              <w:divsChild>
                                <w:div w:id="61953942">
                                  <w:marLeft w:val="0"/>
                                  <w:marRight w:val="0"/>
                                  <w:marTop w:val="0"/>
                                  <w:marBottom w:val="0"/>
                                  <w:divBdr>
                                    <w:top w:val="none" w:sz="0" w:space="0" w:color="auto"/>
                                    <w:left w:val="none" w:sz="0" w:space="0" w:color="auto"/>
                                    <w:bottom w:val="none" w:sz="0" w:space="0" w:color="auto"/>
                                    <w:right w:val="none" w:sz="0" w:space="0" w:color="auto"/>
                                  </w:divBdr>
                                  <w:divsChild>
                                    <w:div w:id="243342968">
                                      <w:marLeft w:val="0"/>
                                      <w:marRight w:val="0"/>
                                      <w:marTop w:val="0"/>
                                      <w:marBottom w:val="0"/>
                                      <w:divBdr>
                                        <w:top w:val="none" w:sz="0" w:space="0" w:color="auto"/>
                                        <w:left w:val="none" w:sz="0" w:space="0" w:color="auto"/>
                                        <w:bottom w:val="none" w:sz="0" w:space="0" w:color="auto"/>
                                        <w:right w:val="none" w:sz="0" w:space="0" w:color="auto"/>
                                      </w:divBdr>
                                      <w:divsChild>
                                        <w:div w:id="127281188">
                                          <w:marLeft w:val="0"/>
                                          <w:marRight w:val="0"/>
                                          <w:marTop w:val="0"/>
                                          <w:marBottom w:val="0"/>
                                          <w:divBdr>
                                            <w:top w:val="none" w:sz="0" w:space="0" w:color="auto"/>
                                            <w:left w:val="none" w:sz="0" w:space="0" w:color="auto"/>
                                            <w:bottom w:val="none" w:sz="0" w:space="0" w:color="auto"/>
                                            <w:right w:val="none" w:sz="0" w:space="0" w:color="auto"/>
                                          </w:divBdr>
                                          <w:divsChild>
                                            <w:div w:id="343557472">
                                              <w:marLeft w:val="0"/>
                                              <w:marRight w:val="0"/>
                                              <w:marTop w:val="0"/>
                                              <w:marBottom w:val="0"/>
                                              <w:divBdr>
                                                <w:top w:val="none" w:sz="0" w:space="0" w:color="auto"/>
                                                <w:left w:val="none" w:sz="0" w:space="0" w:color="auto"/>
                                                <w:bottom w:val="none" w:sz="0" w:space="0" w:color="auto"/>
                                                <w:right w:val="none" w:sz="0" w:space="0" w:color="auto"/>
                                              </w:divBdr>
                                              <w:divsChild>
                                                <w:div w:id="508762748">
                                                  <w:marLeft w:val="0"/>
                                                  <w:marRight w:val="0"/>
                                                  <w:marTop w:val="0"/>
                                                  <w:marBottom w:val="0"/>
                                                  <w:divBdr>
                                                    <w:top w:val="none" w:sz="0" w:space="0" w:color="auto"/>
                                                    <w:left w:val="none" w:sz="0" w:space="0" w:color="auto"/>
                                                    <w:bottom w:val="none" w:sz="0" w:space="0" w:color="auto"/>
                                                    <w:right w:val="none" w:sz="0" w:space="0" w:color="auto"/>
                                                  </w:divBdr>
                                                  <w:divsChild>
                                                    <w:div w:id="1260337747">
                                                      <w:marLeft w:val="0"/>
                                                      <w:marRight w:val="0"/>
                                                      <w:marTop w:val="0"/>
                                                      <w:marBottom w:val="0"/>
                                                      <w:divBdr>
                                                        <w:top w:val="none" w:sz="0" w:space="0" w:color="auto"/>
                                                        <w:left w:val="none" w:sz="0" w:space="0" w:color="auto"/>
                                                        <w:bottom w:val="none" w:sz="0" w:space="0" w:color="auto"/>
                                                        <w:right w:val="none" w:sz="0" w:space="0" w:color="auto"/>
                                                      </w:divBdr>
                                                      <w:divsChild>
                                                        <w:div w:id="1894849109">
                                                          <w:marLeft w:val="0"/>
                                                          <w:marRight w:val="0"/>
                                                          <w:marTop w:val="0"/>
                                                          <w:marBottom w:val="0"/>
                                                          <w:divBdr>
                                                            <w:top w:val="none" w:sz="0" w:space="0" w:color="auto"/>
                                                            <w:left w:val="none" w:sz="0" w:space="0" w:color="auto"/>
                                                            <w:bottom w:val="none" w:sz="0" w:space="0" w:color="auto"/>
                                                            <w:right w:val="none" w:sz="0" w:space="0" w:color="auto"/>
                                                          </w:divBdr>
                                                          <w:divsChild>
                                                            <w:div w:id="189150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7136735">
          <w:marLeft w:val="0"/>
          <w:marRight w:val="0"/>
          <w:marTop w:val="0"/>
          <w:marBottom w:val="0"/>
          <w:divBdr>
            <w:top w:val="none" w:sz="0" w:space="0" w:color="auto"/>
            <w:left w:val="none" w:sz="0" w:space="0" w:color="auto"/>
            <w:bottom w:val="none" w:sz="0" w:space="0" w:color="auto"/>
            <w:right w:val="none" w:sz="0" w:space="0" w:color="auto"/>
          </w:divBdr>
          <w:divsChild>
            <w:div w:id="935288140">
              <w:marLeft w:val="0"/>
              <w:marRight w:val="0"/>
              <w:marTop w:val="0"/>
              <w:marBottom w:val="0"/>
              <w:divBdr>
                <w:top w:val="none" w:sz="0" w:space="0" w:color="auto"/>
                <w:left w:val="none" w:sz="0" w:space="0" w:color="auto"/>
                <w:bottom w:val="none" w:sz="0" w:space="0" w:color="auto"/>
                <w:right w:val="none" w:sz="0" w:space="0" w:color="auto"/>
              </w:divBdr>
              <w:divsChild>
                <w:div w:id="1824542203">
                  <w:marLeft w:val="0"/>
                  <w:marRight w:val="0"/>
                  <w:marTop w:val="0"/>
                  <w:marBottom w:val="0"/>
                  <w:divBdr>
                    <w:top w:val="none" w:sz="0" w:space="0" w:color="auto"/>
                    <w:left w:val="none" w:sz="0" w:space="0" w:color="auto"/>
                    <w:bottom w:val="none" w:sz="0" w:space="0" w:color="auto"/>
                    <w:right w:val="none" w:sz="0" w:space="0" w:color="auto"/>
                  </w:divBdr>
                  <w:divsChild>
                    <w:div w:id="612858875">
                      <w:marLeft w:val="0"/>
                      <w:marRight w:val="0"/>
                      <w:marTop w:val="0"/>
                      <w:marBottom w:val="0"/>
                      <w:divBdr>
                        <w:top w:val="none" w:sz="0" w:space="0" w:color="auto"/>
                        <w:left w:val="none" w:sz="0" w:space="0" w:color="auto"/>
                        <w:bottom w:val="none" w:sz="0" w:space="0" w:color="auto"/>
                        <w:right w:val="none" w:sz="0" w:space="0" w:color="auto"/>
                      </w:divBdr>
                      <w:divsChild>
                        <w:div w:id="150859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913594">
          <w:marLeft w:val="0"/>
          <w:marRight w:val="0"/>
          <w:marTop w:val="0"/>
          <w:marBottom w:val="0"/>
          <w:divBdr>
            <w:top w:val="none" w:sz="0" w:space="0" w:color="auto"/>
            <w:left w:val="none" w:sz="0" w:space="0" w:color="auto"/>
            <w:bottom w:val="none" w:sz="0" w:space="0" w:color="auto"/>
            <w:right w:val="none" w:sz="0" w:space="0" w:color="auto"/>
          </w:divBdr>
          <w:divsChild>
            <w:div w:id="351341371">
              <w:marLeft w:val="0"/>
              <w:marRight w:val="0"/>
              <w:marTop w:val="0"/>
              <w:marBottom w:val="0"/>
              <w:divBdr>
                <w:top w:val="none" w:sz="0" w:space="0" w:color="auto"/>
                <w:left w:val="none" w:sz="0" w:space="0" w:color="auto"/>
                <w:bottom w:val="none" w:sz="0" w:space="0" w:color="auto"/>
                <w:right w:val="none" w:sz="0" w:space="0" w:color="auto"/>
              </w:divBdr>
              <w:divsChild>
                <w:div w:id="1737897087">
                  <w:marLeft w:val="0"/>
                  <w:marRight w:val="0"/>
                  <w:marTop w:val="0"/>
                  <w:marBottom w:val="0"/>
                  <w:divBdr>
                    <w:top w:val="none" w:sz="0" w:space="0" w:color="auto"/>
                    <w:left w:val="none" w:sz="0" w:space="0" w:color="auto"/>
                    <w:bottom w:val="none" w:sz="0" w:space="0" w:color="auto"/>
                    <w:right w:val="none" w:sz="0" w:space="0" w:color="auto"/>
                  </w:divBdr>
                  <w:divsChild>
                    <w:div w:id="1133788747">
                      <w:marLeft w:val="0"/>
                      <w:marRight w:val="0"/>
                      <w:marTop w:val="0"/>
                      <w:marBottom w:val="0"/>
                      <w:divBdr>
                        <w:top w:val="none" w:sz="0" w:space="0" w:color="auto"/>
                        <w:left w:val="none" w:sz="0" w:space="0" w:color="auto"/>
                        <w:bottom w:val="none" w:sz="0" w:space="0" w:color="auto"/>
                        <w:right w:val="none" w:sz="0" w:space="0" w:color="auto"/>
                      </w:divBdr>
                      <w:divsChild>
                        <w:div w:id="1160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23275">
          <w:marLeft w:val="0"/>
          <w:marRight w:val="0"/>
          <w:marTop w:val="0"/>
          <w:marBottom w:val="0"/>
          <w:divBdr>
            <w:top w:val="none" w:sz="0" w:space="0" w:color="auto"/>
            <w:left w:val="none" w:sz="0" w:space="0" w:color="auto"/>
            <w:bottom w:val="none" w:sz="0" w:space="0" w:color="auto"/>
            <w:right w:val="none" w:sz="0" w:space="0" w:color="auto"/>
          </w:divBdr>
          <w:divsChild>
            <w:div w:id="289286376">
              <w:marLeft w:val="0"/>
              <w:marRight w:val="0"/>
              <w:marTop w:val="0"/>
              <w:marBottom w:val="0"/>
              <w:divBdr>
                <w:top w:val="none" w:sz="0" w:space="0" w:color="auto"/>
                <w:left w:val="none" w:sz="0" w:space="0" w:color="auto"/>
                <w:bottom w:val="none" w:sz="0" w:space="0" w:color="auto"/>
                <w:right w:val="none" w:sz="0" w:space="0" w:color="auto"/>
              </w:divBdr>
              <w:divsChild>
                <w:div w:id="6300188">
                  <w:marLeft w:val="0"/>
                  <w:marRight w:val="0"/>
                  <w:marTop w:val="0"/>
                  <w:marBottom w:val="0"/>
                  <w:divBdr>
                    <w:top w:val="none" w:sz="0" w:space="0" w:color="auto"/>
                    <w:left w:val="none" w:sz="0" w:space="0" w:color="auto"/>
                    <w:bottom w:val="none" w:sz="0" w:space="0" w:color="auto"/>
                    <w:right w:val="none" w:sz="0" w:space="0" w:color="auto"/>
                  </w:divBdr>
                  <w:divsChild>
                    <w:div w:id="214512984">
                      <w:marLeft w:val="0"/>
                      <w:marRight w:val="0"/>
                      <w:marTop w:val="0"/>
                      <w:marBottom w:val="0"/>
                      <w:divBdr>
                        <w:top w:val="none" w:sz="0" w:space="0" w:color="auto"/>
                        <w:left w:val="none" w:sz="0" w:space="0" w:color="auto"/>
                        <w:bottom w:val="none" w:sz="0" w:space="0" w:color="auto"/>
                        <w:right w:val="none" w:sz="0" w:space="0" w:color="auto"/>
                      </w:divBdr>
                      <w:divsChild>
                        <w:div w:id="438256959">
                          <w:marLeft w:val="0"/>
                          <w:marRight w:val="0"/>
                          <w:marTop w:val="0"/>
                          <w:marBottom w:val="0"/>
                          <w:divBdr>
                            <w:top w:val="none" w:sz="0" w:space="0" w:color="auto"/>
                            <w:left w:val="none" w:sz="0" w:space="0" w:color="auto"/>
                            <w:bottom w:val="none" w:sz="0" w:space="0" w:color="auto"/>
                            <w:right w:val="none" w:sz="0" w:space="0" w:color="auto"/>
                          </w:divBdr>
                          <w:divsChild>
                            <w:div w:id="861168344">
                              <w:marLeft w:val="0"/>
                              <w:marRight w:val="0"/>
                              <w:marTop w:val="0"/>
                              <w:marBottom w:val="0"/>
                              <w:divBdr>
                                <w:top w:val="none" w:sz="0" w:space="0" w:color="auto"/>
                                <w:left w:val="none" w:sz="0" w:space="0" w:color="auto"/>
                                <w:bottom w:val="none" w:sz="0" w:space="0" w:color="auto"/>
                                <w:right w:val="none" w:sz="0" w:space="0" w:color="auto"/>
                              </w:divBdr>
                              <w:divsChild>
                                <w:div w:id="2103183031">
                                  <w:marLeft w:val="0"/>
                                  <w:marRight w:val="0"/>
                                  <w:marTop w:val="0"/>
                                  <w:marBottom w:val="0"/>
                                  <w:divBdr>
                                    <w:top w:val="none" w:sz="0" w:space="0" w:color="auto"/>
                                    <w:left w:val="none" w:sz="0" w:space="0" w:color="auto"/>
                                    <w:bottom w:val="none" w:sz="0" w:space="0" w:color="auto"/>
                                    <w:right w:val="none" w:sz="0" w:space="0" w:color="auto"/>
                                  </w:divBdr>
                                  <w:divsChild>
                                    <w:div w:id="2031638584">
                                      <w:marLeft w:val="0"/>
                                      <w:marRight w:val="0"/>
                                      <w:marTop w:val="0"/>
                                      <w:marBottom w:val="0"/>
                                      <w:divBdr>
                                        <w:top w:val="none" w:sz="0" w:space="0" w:color="auto"/>
                                        <w:left w:val="none" w:sz="0" w:space="0" w:color="auto"/>
                                        <w:bottom w:val="none" w:sz="0" w:space="0" w:color="auto"/>
                                        <w:right w:val="none" w:sz="0" w:space="0" w:color="auto"/>
                                      </w:divBdr>
                                      <w:divsChild>
                                        <w:div w:id="13381021">
                                          <w:marLeft w:val="0"/>
                                          <w:marRight w:val="0"/>
                                          <w:marTop w:val="0"/>
                                          <w:marBottom w:val="0"/>
                                          <w:divBdr>
                                            <w:top w:val="none" w:sz="0" w:space="0" w:color="auto"/>
                                            <w:left w:val="none" w:sz="0" w:space="0" w:color="auto"/>
                                            <w:bottom w:val="none" w:sz="0" w:space="0" w:color="auto"/>
                                            <w:right w:val="none" w:sz="0" w:space="0" w:color="auto"/>
                                          </w:divBdr>
                                          <w:divsChild>
                                            <w:div w:id="1703050782">
                                              <w:marLeft w:val="0"/>
                                              <w:marRight w:val="0"/>
                                              <w:marTop w:val="0"/>
                                              <w:marBottom w:val="0"/>
                                              <w:divBdr>
                                                <w:top w:val="none" w:sz="0" w:space="0" w:color="auto"/>
                                                <w:left w:val="none" w:sz="0" w:space="0" w:color="auto"/>
                                                <w:bottom w:val="none" w:sz="0" w:space="0" w:color="auto"/>
                                                <w:right w:val="none" w:sz="0" w:space="0" w:color="auto"/>
                                              </w:divBdr>
                                              <w:divsChild>
                                                <w:div w:id="352920414">
                                                  <w:marLeft w:val="0"/>
                                                  <w:marRight w:val="0"/>
                                                  <w:marTop w:val="0"/>
                                                  <w:marBottom w:val="0"/>
                                                  <w:divBdr>
                                                    <w:top w:val="none" w:sz="0" w:space="0" w:color="auto"/>
                                                    <w:left w:val="none" w:sz="0" w:space="0" w:color="auto"/>
                                                    <w:bottom w:val="none" w:sz="0" w:space="0" w:color="auto"/>
                                                    <w:right w:val="none" w:sz="0" w:space="0" w:color="auto"/>
                                                  </w:divBdr>
                                                  <w:divsChild>
                                                    <w:div w:id="1740249937">
                                                      <w:marLeft w:val="0"/>
                                                      <w:marRight w:val="0"/>
                                                      <w:marTop w:val="0"/>
                                                      <w:marBottom w:val="0"/>
                                                      <w:divBdr>
                                                        <w:top w:val="none" w:sz="0" w:space="0" w:color="auto"/>
                                                        <w:left w:val="none" w:sz="0" w:space="0" w:color="auto"/>
                                                        <w:bottom w:val="none" w:sz="0" w:space="0" w:color="auto"/>
                                                        <w:right w:val="none" w:sz="0" w:space="0" w:color="auto"/>
                                                      </w:divBdr>
                                                      <w:divsChild>
                                                        <w:div w:id="1253271318">
                                                          <w:marLeft w:val="0"/>
                                                          <w:marRight w:val="0"/>
                                                          <w:marTop w:val="0"/>
                                                          <w:marBottom w:val="0"/>
                                                          <w:divBdr>
                                                            <w:top w:val="none" w:sz="0" w:space="0" w:color="auto"/>
                                                            <w:left w:val="none" w:sz="0" w:space="0" w:color="auto"/>
                                                            <w:bottom w:val="none" w:sz="0" w:space="0" w:color="auto"/>
                                                            <w:right w:val="none" w:sz="0" w:space="0" w:color="auto"/>
                                                          </w:divBdr>
                                                          <w:divsChild>
                                                            <w:div w:id="109813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40702674">
          <w:marLeft w:val="0"/>
          <w:marRight w:val="0"/>
          <w:marTop w:val="0"/>
          <w:marBottom w:val="0"/>
          <w:divBdr>
            <w:top w:val="none" w:sz="0" w:space="0" w:color="auto"/>
            <w:left w:val="none" w:sz="0" w:space="0" w:color="auto"/>
            <w:bottom w:val="none" w:sz="0" w:space="0" w:color="auto"/>
            <w:right w:val="none" w:sz="0" w:space="0" w:color="auto"/>
          </w:divBdr>
          <w:divsChild>
            <w:div w:id="1124276405">
              <w:marLeft w:val="0"/>
              <w:marRight w:val="0"/>
              <w:marTop w:val="0"/>
              <w:marBottom w:val="0"/>
              <w:divBdr>
                <w:top w:val="none" w:sz="0" w:space="0" w:color="auto"/>
                <w:left w:val="none" w:sz="0" w:space="0" w:color="auto"/>
                <w:bottom w:val="none" w:sz="0" w:space="0" w:color="auto"/>
                <w:right w:val="none" w:sz="0" w:space="0" w:color="auto"/>
              </w:divBdr>
              <w:divsChild>
                <w:div w:id="331639163">
                  <w:marLeft w:val="0"/>
                  <w:marRight w:val="0"/>
                  <w:marTop w:val="0"/>
                  <w:marBottom w:val="0"/>
                  <w:divBdr>
                    <w:top w:val="none" w:sz="0" w:space="0" w:color="auto"/>
                    <w:left w:val="none" w:sz="0" w:space="0" w:color="auto"/>
                    <w:bottom w:val="none" w:sz="0" w:space="0" w:color="auto"/>
                    <w:right w:val="none" w:sz="0" w:space="0" w:color="auto"/>
                  </w:divBdr>
                  <w:divsChild>
                    <w:div w:id="512426782">
                      <w:marLeft w:val="0"/>
                      <w:marRight w:val="0"/>
                      <w:marTop w:val="0"/>
                      <w:marBottom w:val="0"/>
                      <w:divBdr>
                        <w:top w:val="none" w:sz="0" w:space="0" w:color="auto"/>
                        <w:left w:val="none" w:sz="0" w:space="0" w:color="auto"/>
                        <w:bottom w:val="none" w:sz="0" w:space="0" w:color="auto"/>
                        <w:right w:val="none" w:sz="0" w:space="0" w:color="auto"/>
                      </w:divBdr>
                      <w:divsChild>
                        <w:div w:id="119075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592403">
          <w:marLeft w:val="0"/>
          <w:marRight w:val="0"/>
          <w:marTop w:val="0"/>
          <w:marBottom w:val="0"/>
          <w:divBdr>
            <w:top w:val="none" w:sz="0" w:space="0" w:color="auto"/>
            <w:left w:val="none" w:sz="0" w:space="0" w:color="auto"/>
            <w:bottom w:val="none" w:sz="0" w:space="0" w:color="auto"/>
            <w:right w:val="none" w:sz="0" w:space="0" w:color="auto"/>
          </w:divBdr>
          <w:divsChild>
            <w:div w:id="253320380">
              <w:marLeft w:val="0"/>
              <w:marRight w:val="0"/>
              <w:marTop w:val="0"/>
              <w:marBottom w:val="0"/>
              <w:divBdr>
                <w:top w:val="none" w:sz="0" w:space="0" w:color="auto"/>
                <w:left w:val="none" w:sz="0" w:space="0" w:color="auto"/>
                <w:bottom w:val="none" w:sz="0" w:space="0" w:color="auto"/>
                <w:right w:val="none" w:sz="0" w:space="0" w:color="auto"/>
              </w:divBdr>
              <w:divsChild>
                <w:div w:id="1207907232">
                  <w:marLeft w:val="0"/>
                  <w:marRight w:val="0"/>
                  <w:marTop w:val="0"/>
                  <w:marBottom w:val="0"/>
                  <w:divBdr>
                    <w:top w:val="none" w:sz="0" w:space="0" w:color="auto"/>
                    <w:left w:val="none" w:sz="0" w:space="0" w:color="auto"/>
                    <w:bottom w:val="none" w:sz="0" w:space="0" w:color="auto"/>
                    <w:right w:val="none" w:sz="0" w:space="0" w:color="auto"/>
                  </w:divBdr>
                  <w:divsChild>
                    <w:div w:id="175535918">
                      <w:marLeft w:val="0"/>
                      <w:marRight w:val="0"/>
                      <w:marTop w:val="0"/>
                      <w:marBottom w:val="0"/>
                      <w:divBdr>
                        <w:top w:val="none" w:sz="0" w:space="0" w:color="auto"/>
                        <w:left w:val="none" w:sz="0" w:space="0" w:color="auto"/>
                        <w:bottom w:val="none" w:sz="0" w:space="0" w:color="auto"/>
                        <w:right w:val="none" w:sz="0" w:space="0" w:color="auto"/>
                      </w:divBdr>
                      <w:divsChild>
                        <w:div w:id="61414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44369">
          <w:marLeft w:val="0"/>
          <w:marRight w:val="0"/>
          <w:marTop w:val="0"/>
          <w:marBottom w:val="0"/>
          <w:divBdr>
            <w:top w:val="none" w:sz="0" w:space="0" w:color="auto"/>
            <w:left w:val="none" w:sz="0" w:space="0" w:color="auto"/>
            <w:bottom w:val="none" w:sz="0" w:space="0" w:color="auto"/>
            <w:right w:val="none" w:sz="0" w:space="0" w:color="auto"/>
          </w:divBdr>
          <w:divsChild>
            <w:div w:id="1016737849">
              <w:marLeft w:val="0"/>
              <w:marRight w:val="0"/>
              <w:marTop w:val="0"/>
              <w:marBottom w:val="0"/>
              <w:divBdr>
                <w:top w:val="none" w:sz="0" w:space="0" w:color="auto"/>
                <w:left w:val="none" w:sz="0" w:space="0" w:color="auto"/>
                <w:bottom w:val="none" w:sz="0" w:space="0" w:color="auto"/>
                <w:right w:val="none" w:sz="0" w:space="0" w:color="auto"/>
              </w:divBdr>
              <w:divsChild>
                <w:div w:id="1665011508">
                  <w:marLeft w:val="0"/>
                  <w:marRight w:val="0"/>
                  <w:marTop w:val="0"/>
                  <w:marBottom w:val="0"/>
                  <w:divBdr>
                    <w:top w:val="none" w:sz="0" w:space="0" w:color="auto"/>
                    <w:left w:val="none" w:sz="0" w:space="0" w:color="auto"/>
                    <w:bottom w:val="none" w:sz="0" w:space="0" w:color="auto"/>
                    <w:right w:val="none" w:sz="0" w:space="0" w:color="auto"/>
                  </w:divBdr>
                  <w:divsChild>
                    <w:div w:id="1005130886">
                      <w:marLeft w:val="0"/>
                      <w:marRight w:val="0"/>
                      <w:marTop w:val="0"/>
                      <w:marBottom w:val="0"/>
                      <w:divBdr>
                        <w:top w:val="none" w:sz="0" w:space="0" w:color="auto"/>
                        <w:left w:val="none" w:sz="0" w:space="0" w:color="auto"/>
                        <w:bottom w:val="none" w:sz="0" w:space="0" w:color="auto"/>
                        <w:right w:val="none" w:sz="0" w:space="0" w:color="auto"/>
                      </w:divBdr>
                      <w:divsChild>
                        <w:div w:id="1127044811">
                          <w:marLeft w:val="0"/>
                          <w:marRight w:val="0"/>
                          <w:marTop w:val="0"/>
                          <w:marBottom w:val="0"/>
                          <w:divBdr>
                            <w:top w:val="none" w:sz="0" w:space="0" w:color="auto"/>
                            <w:left w:val="none" w:sz="0" w:space="0" w:color="auto"/>
                            <w:bottom w:val="none" w:sz="0" w:space="0" w:color="auto"/>
                            <w:right w:val="none" w:sz="0" w:space="0" w:color="auto"/>
                          </w:divBdr>
                          <w:divsChild>
                            <w:div w:id="2001273958">
                              <w:marLeft w:val="0"/>
                              <w:marRight w:val="0"/>
                              <w:marTop w:val="0"/>
                              <w:marBottom w:val="0"/>
                              <w:divBdr>
                                <w:top w:val="none" w:sz="0" w:space="0" w:color="auto"/>
                                <w:left w:val="none" w:sz="0" w:space="0" w:color="auto"/>
                                <w:bottom w:val="none" w:sz="0" w:space="0" w:color="auto"/>
                                <w:right w:val="none" w:sz="0" w:space="0" w:color="auto"/>
                              </w:divBdr>
                              <w:divsChild>
                                <w:div w:id="127865323">
                                  <w:marLeft w:val="0"/>
                                  <w:marRight w:val="0"/>
                                  <w:marTop w:val="0"/>
                                  <w:marBottom w:val="0"/>
                                  <w:divBdr>
                                    <w:top w:val="none" w:sz="0" w:space="0" w:color="auto"/>
                                    <w:left w:val="none" w:sz="0" w:space="0" w:color="auto"/>
                                    <w:bottom w:val="none" w:sz="0" w:space="0" w:color="auto"/>
                                    <w:right w:val="none" w:sz="0" w:space="0" w:color="auto"/>
                                  </w:divBdr>
                                  <w:divsChild>
                                    <w:div w:id="262031372">
                                      <w:marLeft w:val="0"/>
                                      <w:marRight w:val="0"/>
                                      <w:marTop w:val="0"/>
                                      <w:marBottom w:val="0"/>
                                      <w:divBdr>
                                        <w:top w:val="none" w:sz="0" w:space="0" w:color="auto"/>
                                        <w:left w:val="none" w:sz="0" w:space="0" w:color="auto"/>
                                        <w:bottom w:val="none" w:sz="0" w:space="0" w:color="auto"/>
                                        <w:right w:val="none" w:sz="0" w:space="0" w:color="auto"/>
                                      </w:divBdr>
                                      <w:divsChild>
                                        <w:div w:id="1320380427">
                                          <w:marLeft w:val="0"/>
                                          <w:marRight w:val="0"/>
                                          <w:marTop w:val="0"/>
                                          <w:marBottom w:val="0"/>
                                          <w:divBdr>
                                            <w:top w:val="none" w:sz="0" w:space="0" w:color="auto"/>
                                            <w:left w:val="none" w:sz="0" w:space="0" w:color="auto"/>
                                            <w:bottom w:val="none" w:sz="0" w:space="0" w:color="auto"/>
                                            <w:right w:val="none" w:sz="0" w:space="0" w:color="auto"/>
                                          </w:divBdr>
                                          <w:divsChild>
                                            <w:div w:id="118114127">
                                              <w:marLeft w:val="0"/>
                                              <w:marRight w:val="0"/>
                                              <w:marTop w:val="0"/>
                                              <w:marBottom w:val="0"/>
                                              <w:divBdr>
                                                <w:top w:val="none" w:sz="0" w:space="0" w:color="auto"/>
                                                <w:left w:val="none" w:sz="0" w:space="0" w:color="auto"/>
                                                <w:bottom w:val="none" w:sz="0" w:space="0" w:color="auto"/>
                                                <w:right w:val="none" w:sz="0" w:space="0" w:color="auto"/>
                                              </w:divBdr>
                                              <w:divsChild>
                                                <w:div w:id="671181585">
                                                  <w:marLeft w:val="0"/>
                                                  <w:marRight w:val="0"/>
                                                  <w:marTop w:val="0"/>
                                                  <w:marBottom w:val="0"/>
                                                  <w:divBdr>
                                                    <w:top w:val="none" w:sz="0" w:space="0" w:color="auto"/>
                                                    <w:left w:val="none" w:sz="0" w:space="0" w:color="auto"/>
                                                    <w:bottom w:val="none" w:sz="0" w:space="0" w:color="auto"/>
                                                    <w:right w:val="none" w:sz="0" w:space="0" w:color="auto"/>
                                                  </w:divBdr>
                                                  <w:divsChild>
                                                    <w:div w:id="62335146">
                                                      <w:marLeft w:val="0"/>
                                                      <w:marRight w:val="0"/>
                                                      <w:marTop w:val="0"/>
                                                      <w:marBottom w:val="0"/>
                                                      <w:divBdr>
                                                        <w:top w:val="none" w:sz="0" w:space="0" w:color="auto"/>
                                                        <w:left w:val="none" w:sz="0" w:space="0" w:color="auto"/>
                                                        <w:bottom w:val="none" w:sz="0" w:space="0" w:color="auto"/>
                                                        <w:right w:val="none" w:sz="0" w:space="0" w:color="auto"/>
                                                      </w:divBdr>
                                                      <w:divsChild>
                                                        <w:div w:id="692724582">
                                                          <w:marLeft w:val="0"/>
                                                          <w:marRight w:val="0"/>
                                                          <w:marTop w:val="0"/>
                                                          <w:marBottom w:val="0"/>
                                                          <w:divBdr>
                                                            <w:top w:val="none" w:sz="0" w:space="0" w:color="auto"/>
                                                            <w:left w:val="none" w:sz="0" w:space="0" w:color="auto"/>
                                                            <w:bottom w:val="none" w:sz="0" w:space="0" w:color="auto"/>
                                                            <w:right w:val="none" w:sz="0" w:space="0" w:color="auto"/>
                                                          </w:divBdr>
                                                          <w:divsChild>
                                                            <w:div w:id="105554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hyperlink" Target="https://ryugen3.sakura.ne.jp/toukou4/kawagoe1.pdf" TargetMode="External"/><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4.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hyperlink" Target="https://ryugen3.sakura.ne.jp/toukou4/kinzan.pdf" TargetMode="External"/><Relationship Id="rId66" Type="http://schemas.openxmlformats.org/officeDocument/2006/relationships/image" Target="media/image53.png"/><Relationship Id="rId74"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6.png"/><Relationship Id="rId61" Type="http://schemas.openxmlformats.org/officeDocument/2006/relationships/image" Target="media/image4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hyperlink" Target="https://ryugen3.sakura.ne.jp/toukou4/kawagoe1.pdf" TargetMode="External"/><Relationship Id="rId60" Type="http://schemas.openxmlformats.org/officeDocument/2006/relationships/hyperlink" Target="https://ryugen3.sakura.ne.jp/toukou4/kinzanzu.pdf" TargetMode="External"/><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ryugen3.sakura.ne.jp/toukou4/hatiouji.pdf" TargetMode="External"/><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fontTable" Target="fontTable.xml"/><Relationship Id="rId8" Type="http://schemas.openxmlformats.org/officeDocument/2006/relationships/hyperlink" Target="https://ryugen3.sakura.ne.jp/toukou4/hatiouji.pdf" TargetMode="External"/><Relationship Id="rId51" Type="http://schemas.openxmlformats.org/officeDocument/2006/relationships/image" Target="media/image41.png"/><Relationship Id="rId72" Type="http://schemas.openxmlformats.org/officeDocument/2006/relationships/image" Target="media/image58.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4.png"/><Relationship Id="rId20" Type="http://schemas.openxmlformats.org/officeDocument/2006/relationships/image" Target="media/image13.png"/><Relationship Id="rId41" Type="http://schemas.openxmlformats.org/officeDocument/2006/relationships/hyperlink" Target="https://ryugen3.sakura.ne.jp/toukou4/kawagoe1.pdf" TargetMode="External"/><Relationship Id="rId54" Type="http://schemas.openxmlformats.org/officeDocument/2006/relationships/image" Target="media/image43.jpeg"/><Relationship Id="rId62" Type="http://schemas.openxmlformats.org/officeDocument/2006/relationships/image" Target="media/image49.png"/><Relationship Id="rId70" Type="http://schemas.openxmlformats.org/officeDocument/2006/relationships/hyperlink" Target="https://ryugen3.sakura.ne.jp/toukou4/kinzan.pdf" TargetMode="External"/><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6F1B6D-E3E3-4797-A5B7-41AC4AB92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1219</TotalTime>
  <Pages>18</Pages>
  <Words>1521</Words>
  <Characters>8674</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19</cp:revision>
  <dcterms:created xsi:type="dcterms:W3CDTF">2025-11-01T08:27:00Z</dcterms:created>
  <dcterms:modified xsi:type="dcterms:W3CDTF">2025-11-16T00:10:00Z</dcterms:modified>
</cp:coreProperties>
</file>